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FC62C" w14:textId="77777777" w:rsidR="00ED3DD1" w:rsidRDefault="00ED3DD1" w:rsidP="00ED3DD1">
      <w:pPr>
        <w:jc w:val="center"/>
      </w:pPr>
    </w:p>
    <w:p w14:paraId="47225542" w14:textId="77777777" w:rsidR="00ED3DD1" w:rsidRPr="00844544" w:rsidRDefault="00ED3DD1" w:rsidP="00A35454">
      <w:pPr>
        <w:spacing w:after="160" w:line="259" w:lineRule="auto"/>
        <w:jc w:val="center"/>
        <w:rPr>
          <w:rFonts w:ascii="Arial" w:hAnsi="Arial"/>
          <w:b/>
          <w:bCs/>
          <w:color w:val="007DC5"/>
        </w:rPr>
      </w:pPr>
      <w:r w:rsidRPr="00844544">
        <w:rPr>
          <w:rFonts w:ascii="Arial" w:hAnsi="Arial"/>
          <w:b/>
          <w:bCs/>
          <w:color w:val="007DC5"/>
        </w:rPr>
        <w:t xml:space="preserve">Topcon set to feature latest technologies at </w:t>
      </w:r>
      <w:proofErr w:type="spellStart"/>
      <w:r w:rsidRPr="00844544">
        <w:rPr>
          <w:rFonts w:ascii="Arial" w:hAnsi="Arial"/>
          <w:b/>
          <w:bCs/>
          <w:color w:val="007DC5"/>
        </w:rPr>
        <w:t>Bauma</w:t>
      </w:r>
      <w:proofErr w:type="spellEnd"/>
      <w:r w:rsidRPr="00844544">
        <w:rPr>
          <w:color w:val="007DC5"/>
        </w:rPr>
        <w:t> </w:t>
      </w:r>
      <w:r w:rsidRPr="00844544">
        <w:rPr>
          <w:rFonts w:ascii="Arial" w:hAnsi="Arial"/>
          <w:b/>
          <w:bCs/>
          <w:color w:val="007DC5"/>
        </w:rPr>
        <w:t>in Munich</w:t>
      </w:r>
    </w:p>
    <w:p w14:paraId="0B2DA590" w14:textId="77777777" w:rsidR="00ED3DD1" w:rsidRPr="00F55FF6" w:rsidRDefault="00ED3DD1" w:rsidP="00A35454">
      <w:pPr>
        <w:spacing w:after="160" w:line="259" w:lineRule="auto"/>
        <w:rPr>
          <w:rFonts w:ascii="Arial" w:hAnsi="Arial" w:cs="Arial"/>
          <w:sz w:val="22"/>
          <w:szCs w:val="22"/>
        </w:rPr>
      </w:pPr>
    </w:p>
    <w:p w14:paraId="71353DF5" w14:textId="25BA1B19" w:rsidR="00ED3DD1" w:rsidRPr="00ED3DD1" w:rsidRDefault="00ED3DD1" w:rsidP="00ED3DD1">
      <w:pPr>
        <w:spacing w:after="160" w:line="259" w:lineRule="auto"/>
        <w:rPr>
          <w:rFonts w:ascii="Arial" w:hAnsi="Arial" w:cs="Arial"/>
          <w:sz w:val="22"/>
          <w:szCs w:val="22"/>
        </w:rPr>
      </w:pPr>
      <w:r w:rsidRPr="00ED3DD1">
        <w:rPr>
          <w:rFonts w:ascii="Arial" w:hAnsi="Arial" w:cs="Arial"/>
          <w:i/>
          <w:iCs/>
          <w:sz w:val="22"/>
          <w:szCs w:val="22"/>
        </w:rPr>
        <w:t xml:space="preserve">MUNICH – October 20, </w:t>
      </w:r>
      <w:r w:rsidRPr="00ED3DD1">
        <w:rPr>
          <w:rFonts w:ascii="Arial" w:hAnsi="Arial" w:cs="Arial"/>
          <w:i/>
          <w:iCs/>
          <w:sz w:val="22"/>
          <w:szCs w:val="22"/>
        </w:rPr>
        <w:t>2022 –</w:t>
      </w:r>
      <w:r w:rsidRPr="00ED3DD1">
        <w:rPr>
          <w:rFonts w:ascii="Arial" w:hAnsi="Arial" w:cs="Arial"/>
          <w:sz w:val="22"/>
          <w:szCs w:val="22"/>
        </w:rPr>
        <w:t xml:space="preserve"> Topcon Positioning Systems will showcase the latest in technologies for the key areas of earthmoving, road building and paving, building construction and surveying at </w:t>
      </w:r>
      <w:proofErr w:type="spellStart"/>
      <w:r w:rsidRPr="00ED3DD1">
        <w:rPr>
          <w:rFonts w:ascii="Arial" w:hAnsi="Arial" w:cs="Arial"/>
          <w:sz w:val="22"/>
          <w:szCs w:val="22"/>
        </w:rPr>
        <w:t>Bauma</w:t>
      </w:r>
      <w:proofErr w:type="spellEnd"/>
      <w:r w:rsidRPr="00ED3DD1">
        <w:rPr>
          <w:rFonts w:ascii="Arial" w:hAnsi="Arial" w:cs="Arial"/>
          <w:sz w:val="22"/>
          <w:szCs w:val="22"/>
        </w:rPr>
        <w:t xml:space="preserve"> 2022 in Munich. </w:t>
      </w:r>
    </w:p>
    <w:p w14:paraId="0D3BD002" w14:textId="77777777" w:rsidR="00ED3DD1" w:rsidRPr="00ED3DD1" w:rsidRDefault="00ED3DD1" w:rsidP="00ED3DD1">
      <w:pPr>
        <w:spacing w:after="160" w:line="259" w:lineRule="auto"/>
        <w:rPr>
          <w:rFonts w:ascii="Arial" w:hAnsi="Arial" w:cs="Arial"/>
          <w:sz w:val="22"/>
          <w:szCs w:val="22"/>
        </w:rPr>
      </w:pPr>
      <w:r w:rsidRPr="00ED3DD1">
        <w:rPr>
          <w:rFonts w:ascii="Arial" w:hAnsi="Arial" w:cs="Arial"/>
          <w:sz w:val="22"/>
          <w:szCs w:val="22"/>
        </w:rPr>
        <w:t>“</w:t>
      </w:r>
      <w:proofErr w:type="spellStart"/>
      <w:r w:rsidRPr="00ED3DD1">
        <w:rPr>
          <w:rFonts w:ascii="Arial" w:hAnsi="Arial" w:cs="Arial"/>
          <w:sz w:val="22"/>
          <w:szCs w:val="22"/>
        </w:rPr>
        <w:t>Bauma</w:t>
      </w:r>
      <w:proofErr w:type="spellEnd"/>
      <w:r w:rsidRPr="00ED3DD1">
        <w:rPr>
          <w:rFonts w:ascii="Arial" w:hAnsi="Arial" w:cs="Arial"/>
          <w:sz w:val="22"/>
          <w:szCs w:val="22"/>
        </w:rPr>
        <w:t xml:space="preserve"> brings leading industry experts and key decision makers together, and we are excited to be part of it, discussing the latest solutions with the construction market. The show is always an important one for us, and we look forward to the opportunity it provides to positively impact the future of the industry,” said Ulrich </w:t>
      </w:r>
      <w:proofErr w:type="spellStart"/>
      <w:r w:rsidRPr="00ED3DD1">
        <w:rPr>
          <w:rFonts w:ascii="Arial" w:hAnsi="Arial" w:cs="Arial"/>
          <w:sz w:val="22"/>
          <w:szCs w:val="22"/>
        </w:rPr>
        <w:t>Hermanski</w:t>
      </w:r>
      <w:proofErr w:type="spellEnd"/>
      <w:r w:rsidRPr="00ED3DD1">
        <w:rPr>
          <w:rFonts w:ascii="Arial" w:hAnsi="Arial" w:cs="Arial"/>
          <w:sz w:val="22"/>
          <w:szCs w:val="22"/>
        </w:rPr>
        <w:t>, CMO and executive vice president for Topcon Positioning Systems.</w:t>
      </w:r>
    </w:p>
    <w:p w14:paraId="1C8167F7" w14:textId="77777777" w:rsidR="00ED3DD1" w:rsidRPr="00ED3DD1" w:rsidRDefault="00ED3DD1" w:rsidP="00ED3DD1">
      <w:pPr>
        <w:spacing w:after="160" w:line="259" w:lineRule="auto"/>
        <w:rPr>
          <w:rFonts w:ascii="Arial" w:hAnsi="Arial" w:cs="Arial"/>
          <w:sz w:val="22"/>
          <w:szCs w:val="22"/>
        </w:rPr>
      </w:pPr>
      <w:r w:rsidRPr="00ED3DD1">
        <w:rPr>
          <w:rFonts w:ascii="Arial" w:hAnsi="Arial" w:cs="Arial"/>
          <w:sz w:val="22"/>
          <w:szCs w:val="22"/>
        </w:rPr>
        <w:t xml:space="preserve">The Topcon </w:t>
      </w:r>
      <w:r w:rsidRPr="00ED3DD1">
        <w:rPr>
          <w:rFonts w:ascii="Arial" w:hAnsi="Arial" w:cs="Arial"/>
          <w:b/>
          <w:bCs/>
          <w:sz w:val="22"/>
          <w:szCs w:val="22"/>
        </w:rPr>
        <w:t>earthmoving</w:t>
      </w:r>
      <w:r w:rsidRPr="00ED3DD1">
        <w:rPr>
          <w:rFonts w:ascii="Arial" w:hAnsi="Arial" w:cs="Arial"/>
          <w:sz w:val="22"/>
          <w:szCs w:val="22"/>
        </w:rPr>
        <w:t xml:space="preserve"> portfolio includes solutions to help contractors plan, execute and profit through greater efficiency and productivity. </w:t>
      </w:r>
    </w:p>
    <w:p w14:paraId="24545600" w14:textId="77777777" w:rsidR="00ED3DD1" w:rsidRPr="00ED3DD1" w:rsidRDefault="00ED3DD1" w:rsidP="00ED3DD1">
      <w:pPr>
        <w:spacing w:after="160" w:line="259" w:lineRule="auto"/>
        <w:rPr>
          <w:rFonts w:ascii="Arial" w:hAnsi="Arial" w:cs="Arial"/>
          <w:sz w:val="22"/>
          <w:szCs w:val="22"/>
        </w:rPr>
      </w:pPr>
      <w:r w:rsidRPr="00ED3DD1">
        <w:rPr>
          <w:rFonts w:ascii="Arial" w:hAnsi="Arial" w:cs="Arial"/>
          <w:sz w:val="22"/>
          <w:szCs w:val="22"/>
          <w:shd w:val="clear" w:color="auto" w:fill="FFFFFF"/>
        </w:rPr>
        <w:t xml:space="preserve">Ideal </w:t>
      </w:r>
      <w:r w:rsidRPr="00ED3DD1">
        <w:rPr>
          <w:rFonts w:ascii="Arial" w:hAnsi="Arial" w:cs="Arial"/>
          <w:sz w:val="22"/>
          <w:szCs w:val="22"/>
        </w:rPr>
        <w:t xml:space="preserve">for </w:t>
      </w:r>
      <w:r w:rsidRPr="00ED3DD1">
        <w:rPr>
          <w:rFonts w:ascii="Arial" w:hAnsi="Arial" w:cs="Arial"/>
          <w:sz w:val="22"/>
          <w:szCs w:val="22"/>
          <w:lang w:val="en-GB"/>
        </w:rPr>
        <w:t>small earthmoving projects,</w:t>
      </w:r>
      <w:r w:rsidRPr="00ED3DD1">
        <w:rPr>
          <w:rFonts w:ascii="Arial" w:hAnsi="Arial" w:cs="Arial"/>
          <w:sz w:val="22"/>
          <w:szCs w:val="22"/>
        </w:rPr>
        <w:t xml:space="preserve"> MC-Mobile, the new 3-in-1 solution that brings machine control to compact equipment, will be shown </w:t>
      </w:r>
      <w:r w:rsidRPr="00ED3DD1">
        <w:rPr>
          <w:rFonts w:ascii="Arial" w:hAnsi="Arial" w:cs="Arial"/>
          <w:sz w:val="22"/>
          <w:szCs w:val="22"/>
          <w:shd w:val="clear" w:color="auto" w:fill="FFFFFF"/>
        </w:rPr>
        <w:t>for mini-excavators. Through</w:t>
      </w:r>
      <w:r w:rsidRPr="00ED3DD1">
        <w:rPr>
          <w:rFonts w:ascii="Arial" w:hAnsi="Arial" w:cs="Arial"/>
          <w:sz w:val="22"/>
          <w:szCs w:val="22"/>
          <w:lang w:val="en-GB"/>
        </w:rPr>
        <w:t xml:space="preserve"> local positioning system (LPS) functionality, layout can be accomplished with the LN-150 tool for positioning information, a prism and tablet. MC-Mobile allows contractors to seamlessly move from layout, to design, to the machine utilizing the same hardware and software solutions.</w:t>
      </w:r>
      <w:r w:rsidRPr="00ED3DD1">
        <w:rPr>
          <w:rFonts w:ascii="Arial" w:hAnsi="Arial" w:cs="Arial"/>
          <w:sz w:val="22"/>
          <w:szCs w:val="22"/>
        </w:rPr>
        <w:t xml:space="preserve"> It provides the ability to self-perform construction layout, create designs in the field and build to exact specifications and accuracies. </w:t>
      </w:r>
    </w:p>
    <w:p w14:paraId="48C69BAB" w14:textId="77777777" w:rsidR="00ED3DD1" w:rsidRPr="00ED3DD1" w:rsidRDefault="00ED3DD1" w:rsidP="00ED3DD1">
      <w:pPr>
        <w:spacing w:after="160" w:line="259" w:lineRule="auto"/>
        <w:rPr>
          <w:rFonts w:ascii="Arial" w:hAnsi="Arial" w:cs="Arial"/>
          <w:sz w:val="22"/>
          <w:szCs w:val="22"/>
        </w:rPr>
      </w:pPr>
      <w:r w:rsidRPr="00ED3DD1">
        <w:rPr>
          <w:rFonts w:ascii="Arial" w:hAnsi="Arial" w:cs="Arial"/>
          <w:sz w:val="22"/>
          <w:szCs w:val="22"/>
        </w:rPr>
        <w:t>“</w:t>
      </w:r>
      <w:r w:rsidRPr="00ED3DD1">
        <w:rPr>
          <w:rFonts w:ascii="Arial" w:hAnsi="Arial" w:cs="Arial"/>
          <w:sz w:val="22"/>
          <w:szCs w:val="22"/>
          <w:shd w:val="clear" w:color="auto" w:fill="FFFFFF"/>
        </w:rPr>
        <w:t>Measurement, design and building with machine control guidance can be accomplished with one system by taking the s</w:t>
      </w:r>
      <w:r w:rsidRPr="00ED3DD1">
        <w:rPr>
          <w:rFonts w:ascii="Arial" w:hAnsi="Arial" w:cs="Arial"/>
          <w:sz w:val="22"/>
          <w:szCs w:val="22"/>
        </w:rPr>
        <w:t>ame tablet display used for measuring, placing it in the cab of the machine, and having a visual to deliver results with unparalleled accuracy</w:t>
      </w:r>
      <w:r w:rsidRPr="00ED3DD1">
        <w:rPr>
          <w:rFonts w:ascii="Arial" w:hAnsi="Arial" w:cs="Arial"/>
          <w:sz w:val="22"/>
          <w:szCs w:val="22"/>
          <w:shd w:val="clear" w:color="auto" w:fill="FFFFFF"/>
        </w:rPr>
        <w:t xml:space="preserve">. This helps </w:t>
      </w:r>
      <w:r w:rsidRPr="00ED3DD1">
        <w:rPr>
          <w:rFonts w:ascii="Arial" w:hAnsi="Arial" w:cs="Arial"/>
          <w:sz w:val="22"/>
          <w:szCs w:val="22"/>
        </w:rPr>
        <w:t xml:space="preserve">contractors be more productive, reducing labor, time, and rework, and therefore increasing profits,” </w:t>
      </w:r>
      <w:proofErr w:type="spellStart"/>
      <w:r w:rsidRPr="00ED3DD1">
        <w:rPr>
          <w:rFonts w:ascii="Arial" w:hAnsi="Arial" w:cs="Arial"/>
          <w:sz w:val="22"/>
          <w:szCs w:val="22"/>
        </w:rPr>
        <w:t>Hermanski</w:t>
      </w:r>
      <w:proofErr w:type="spellEnd"/>
      <w:r w:rsidRPr="00ED3DD1">
        <w:rPr>
          <w:rFonts w:ascii="Arial" w:hAnsi="Arial" w:cs="Arial"/>
          <w:sz w:val="22"/>
          <w:szCs w:val="22"/>
        </w:rPr>
        <w:t xml:space="preserve"> said. </w:t>
      </w:r>
    </w:p>
    <w:p w14:paraId="178336EA" w14:textId="77777777" w:rsidR="00ED3DD1" w:rsidRPr="00ED3DD1" w:rsidRDefault="00ED3DD1" w:rsidP="00ED3DD1">
      <w:pPr>
        <w:spacing w:after="160" w:line="259" w:lineRule="auto"/>
        <w:rPr>
          <w:rFonts w:ascii="Arial" w:hAnsi="Arial" w:cs="Arial"/>
          <w:sz w:val="22"/>
          <w:szCs w:val="22"/>
        </w:rPr>
      </w:pPr>
      <w:r w:rsidRPr="00ED3DD1">
        <w:rPr>
          <w:rFonts w:ascii="Arial" w:hAnsi="Arial" w:cs="Arial"/>
          <w:sz w:val="22"/>
          <w:szCs w:val="22"/>
        </w:rPr>
        <w:t xml:space="preserve">Two new solutions for the </w:t>
      </w:r>
      <w:r w:rsidRPr="00ED3DD1">
        <w:rPr>
          <w:rFonts w:ascii="Arial" w:hAnsi="Arial" w:cs="Arial"/>
          <w:b/>
          <w:bCs/>
          <w:sz w:val="22"/>
          <w:szCs w:val="22"/>
        </w:rPr>
        <w:t>paving</w:t>
      </w:r>
      <w:r w:rsidRPr="00ED3DD1">
        <w:rPr>
          <w:rFonts w:ascii="Arial" w:hAnsi="Arial" w:cs="Arial"/>
          <w:sz w:val="22"/>
          <w:szCs w:val="22"/>
        </w:rPr>
        <w:t xml:space="preserve"> portfolio are the Virtual Ski solution for 3D cold milling machines and an LPS solution for urban environments and bridge decks, both designed for optimal paving results. These new solutions will complement the existing road building and paving system offerings for applications such as asphalt, concrete and curb and gutter work, as well as software and web-based services to assist with site management and logistics for projects and fleets. </w:t>
      </w:r>
    </w:p>
    <w:p w14:paraId="30C5A89C" w14:textId="77777777" w:rsidR="00ED3DD1" w:rsidRPr="00ED3DD1" w:rsidRDefault="00ED3DD1" w:rsidP="00ED3DD1">
      <w:pPr>
        <w:spacing w:after="160" w:line="259" w:lineRule="auto"/>
        <w:rPr>
          <w:rFonts w:ascii="Arial" w:hAnsi="Arial" w:cs="Arial"/>
          <w:sz w:val="22"/>
          <w:szCs w:val="22"/>
        </w:rPr>
      </w:pPr>
      <w:r w:rsidRPr="00ED3DD1">
        <w:rPr>
          <w:rFonts w:ascii="Arial" w:hAnsi="Arial" w:cs="Arial"/>
          <w:sz w:val="22"/>
          <w:szCs w:val="22"/>
        </w:rPr>
        <w:t xml:space="preserve">The latest Topcon technologies in </w:t>
      </w:r>
      <w:r w:rsidRPr="00ED3DD1">
        <w:rPr>
          <w:rFonts w:ascii="Arial" w:hAnsi="Arial" w:cs="Arial"/>
          <w:b/>
          <w:bCs/>
          <w:sz w:val="22"/>
          <w:szCs w:val="22"/>
        </w:rPr>
        <w:t>construction surveying</w:t>
      </w:r>
      <w:r w:rsidRPr="00ED3DD1">
        <w:rPr>
          <w:rFonts w:ascii="Arial" w:hAnsi="Arial" w:cs="Arial"/>
          <w:sz w:val="22"/>
          <w:szCs w:val="22"/>
        </w:rPr>
        <w:t xml:space="preserve"> and </w:t>
      </w:r>
      <w:proofErr w:type="spellStart"/>
      <w:r w:rsidRPr="00ED3DD1">
        <w:rPr>
          <w:rFonts w:ascii="Arial" w:hAnsi="Arial" w:cs="Arial"/>
          <w:sz w:val="22"/>
          <w:szCs w:val="22"/>
        </w:rPr>
        <w:t>geopositioning</w:t>
      </w:r>
      <w:proofErr w:type="spellEnd"/>
      <w:r w:rsidRPr="00ED3DD1">
        <w:rPr>
          <w:rFonts w:ascii="Arial" w:hAnsi="Arial" w:cs="Arial"/>
          <w:sz w:val="22"/>
          <w:szCs w:val="22"/>
        </w:rPr>
        <w:t xml:space="preserve"> technologies will be available at the show. Included will be information on the recently expanded GNSS network correction service, </w:t>
      </w:r>
      <w:proofErr w:type="spellStart"/>
      <w:r w:rsidRPr="00ED3DD1">
        <w:rPr>
          <w:rFonts w:ascii="Arial" w:hAnsi="Arial" w:cs="Arial"/>
          <w:sz w:val="22"/>
          <w:szCs w:val="22"/>
        </w:rPr>
        <w:t>Topnet</w:t>
      </w:r>
      <w:proofErr w:type="spellEnd"/>
      <w:r w:rsidRPr="00ED3DD1">
        <w:rPr>
          <w:rFonts w:ascii="Arial" w:hAnsi="Arial" w:cs="Arial"/>
          <w:sz w:val="22"/>
          <w:szCs w:val="22"/>
        </w:rPr>
        <w:t xml:space="preserve"> Live, which provides reliable and accurate positioning for a wide variety of applications around the globe. Technologies to increase accuracy and reduce rework in the </w:t>
      </w:r>
      <w:r w:rsidRPr="00ED3DD1">
        <w:rPr>
          <w:rFonts w:ascii="Arial" w:hAnsi="Arial" w:cs="Arial"/>
          <w:b/>
          <w:bCs/>
          <w:sz w:val="22"/>
          <w:szCs w:val="22"/>
        </w:rPr>
        <w:t xml:space="preserve">building construction </w:t>
      </w:r>
      <w:r w:rsidRPr="00ED3DD1">
        <w:rPr>
          <w:rFonts w:ascii="Arial" w:hAnsi="Arial" w:cs="Arial"/>
          <w:sz w:val="22"/>
          <w:szCs w:val="22"/>
        </w:rPr>
        <w:t>sector will be available as well.</w:t>
      </w:r>
    </w:p>
    <w:p w14:paraId="657AEBA7" w14:textId="77777777" w:rsidR="00ED3DD1" w:rsidRPr="00ED3DD1" w:rsidRDefault="00ED3DD1" w:rsidP="00ED3DD1">
      <w:pPr>
        <w:spacing w:after="160" w:line="259" w:lineRule="auto"/>
        <w:rPr>
          <w:rFonts w:ascii="Arial" w:hAnsi="Arial" w:cs="Arial"/>
          <w:color w:val="1E1F21"/>
          <w:sz w:val="22"/>
          <w:szCs w:val="22"/>
          <w:shd w:val="clear" w:color="auto" w:fill="FFFFFF"/>
        </w:rPr>
      </w:pPr>
      <w:r w:rsidRPr="00ED3DD1">
        <w:rPr>
          <w:rFonts w:ascii="Arial" w:hAnsi="Arial" w:cs="Arial"/>
          <w:sz w:val="22"/>
          <w:szCs w:val="22"/>
        </w:rPr>
        <w:t xml:space="preserve">Learn more about Topcon during the show in Hall A2, Booth 249. The team will be conducting live demonstrations at the stand and will be available for dedicated individual consultations. For more on Topcon at </w:t>
      </w:r>
      <w:proofErr w:type="spellStart"/>
      <w:r w:rsidRPr="00ED3DD1">
        <w:rPr>
          <w:rFonts w:ascii="Arial" w:hAnsi="Arial" w:cs="Arial"/>
          <w:sz w:val="22"/>
          <w:szCs w:val="22"/>
        </w:rPr>
        <w:t>Bauma</w:t>
      </w:r>
      <w:proofErr w:type="spellEnd"/>
      <w:r w:rsidRPr="00ED3DD1">
        <w:rPr>
          <w:rFonts w:ascii="Arial" w:hAnsi="Arial" w:cs="Arial"/>
          <w:sz w:val="22"/>
          <w:szCs w:val="22"/>
        </w:rPr>
        <w:t>, visit</w:t>
      </w:r>
      <w:r w:rsidRPr="00ED3DD1">
        <w:rPr>
          <w:rStyle w:val="Strong"/>
          <w:rFonts w:ascii="Arial" w:hAnsi="Arial" w:cs="Arial"/>
          <w:b w:val="0"/>
          <w:bCs w:val="0"/>
          <w:color w:val="000000" w:themeColor="text1"/>
          <w:sz w:val="22"/>
          <w:szCs w:val="22"/>
        </w:rPr>
        <w:t xml:space="preserve"> </w:t>
      </w:r>
      <w:hyperlink r:id="rId6" w:history="1">
        <w:r w:rsidRPr="00ED3DD1">
          <w:rPr>
            <w:rStyle w:val="Hyperlink"/>
            <w:rFonts w:ascii="Arial" w:hAnsi="Arial" w:cs="Arial"/>
            <w:sz w:val="22"/>
            <w:szCs w:val="22"/>
          </w:rPr>
          <w:t>topconpositioning.com/bauma-2022</w:t>
        </w:r>
      </w:hyperlink>
      <w:r w:rsidRPr="00ED3DD1">
        <w:rPr>
          <w:rFonts w:ascii="Arial" w:hAnsi="Arial" w:cs="Arial"/>
          <w:color w:val="1E1F21"/>
          <w:sz w:val="22"/>
          <w:szCs w:val="22"/>
          <w:shd w:val="clear" w:color="auto" w:fill="FFFFFF"/>
        </w:rPr>
        <w:t>.</w:t>
      </w:r>
    </w:p>
    <w:p w14:paraId="37AF486D" w14:textId="77777777" w:rsidR="00ED3DD1" w:rsidRPr="00ED3DD1" w:rsidRDefault="00ED3DD1" w:rsidP="00ED3DD1">
      <w:pPr>
        <w:spacing w:after="160" w:line="259" w:lineRule="auto"/>
        <w:rPr>
          <w:rFonts w:ascii="Arial" w:hAnsi="Arial" w:cs="Arial"/>
          <w:color w:val="1E1F21"/>
          <w:sz w:val="22"/>
          <w:szCs w:val="22"/>
          <w:shd w:val="clear" w:color="auto" w:fill="FFFFFF"/>
        </w:rPr>
      </w:pPr>
    </w:p>
    <w:p w14:paraId="5A7A4082" w14:textId="77777777" w:rsidR="00ED3DD1" w:rsidRPr="00ED3DD1" w:rsidRDefault="00ED3DD1" w:rsidP="00ED3DD1">
      <w:pPr>
        <w:spacing w:after="160" w:line="259" w:lineRule="auto"/>
        <w:rPr>
          <w:rFonts w:ascii="Arial" w:hAnsi="Arial" w:cs="Arial"/>
          <w:sz w:val="22"/>
          <w:szCs w:val="22"/>
        </w:rPr>
      </w:pPr>
    </w:p>
    <w:p w14:paraId="1F099CEF" w14:textId="77777777" w:rsidR="00ED3DD1" w:rsidRPr="00ED3DD1" w:rsidRDefault="00ED3DD1" w:rsidP="00ED3DD1">
      <w:pPr>
        <w:rPr>
          <w:rFonts w:ascii="Arial" w:hAnsi="Arial" w:cs="Arial"/>
          <w:b/>
          <w:bCs/>
          <w:sz w:val="16"/>
          <w:szCs w:val="16"/>
        </w:rPr>
      </w:pPr>
      <w:r w:rsidRPr="00ED3DD1">
        <w:rPr>
          <w:rFonts w:ascii="Arial" w:hAnsi="Arial" w:cs="Arial"/>
          <w:b/>
          <w:bCs/>
          <w:sz w:val="16"/>
          <w:szCs w:val="16"/>
        </w:rPr>
        <w:t xml:space="preserve">About Topcon Positioning Group </w:t>
      </w:r>
      <w:r w:rsidRPr="00ED3DD1">
        <w:rPr>
          <w:rFonts w:ascii="Arial" w:hAnsi="Arial" w:cs="Arial"/>
          <w:b/>
          <w:bCs/>
          <w:sz w:val="16"/>
          <w:szCs w:val="16"/>
        </w:rPr>
        <w:br/>
      </w:r>
      <w:r w:rsidRPr="00ED3DD1">
        <w:rPr>
          <w:rFonts w:ascii="Arial" w:hAnsi="Arial" w:cs="Arial"/>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7" w:history="1">
        <w:r w:rsidRPr="00ED3DD1">
          <w:rPr>
            <w:rStyle w:val="Hyperlink"/>
            <w:rFonts w:ascii="Arial" w:hAnsi="Arial" w:cs="Arial"/>
            <w:bCs/>
            <w:sz w:val="16"/>
            <w:szCs w:val="16"/>
          </w:rPr>
          <w:t>topconpositioning.com</w:t>
        </w:r>
      </w:hyperlink>
      <w:r w:rsidRPr="00ED3DD1">
        <w:rPr>
          <w:rFonts w:ascii="Arial" w:hAnsi="Arial" w:cs="Arial"/>
          <w:bCs/>
          <w:sz w:val="16"/>
          <w:szCs w:val="16"/>
        </w:rPr>
        <w:t xml:space="preserve">, </w:t>
      </w:r>
      <w:hyperlink r:id="rId8" w:history="1">
        <w:r w:rsidRPr="00ED3DD1">
          <w:rPr>
            <w:rStyle w:val="Hyperlink"/>
            <w:rFonts w:ascii="Arial" w:hAnsi="Arial" w:cs="Arial"/>
            <w:bCs/>
            <w:sz w:val="16"/>
            <w:szCs w:val="16"/>
          </w:rPr>
          <w:t>LinkedIn</w:t>
        </w:r>
      </w:hyperlink>
      <w:r w:rsidRPr="00ED3DD1">
        <w:rPr>
          <w:rFonts w:ascii="Arial" w:hAnsi="Arial" w:cs="Arial"/>
          <w:bCs/>
          <w:sz w:val="16"/>
          <w:szCs w:val="16"/>
        </w:rPr>
        <w:t xml:space="preserve">, </w:t>
      </w:r>
      <w:hyperlink r:id="rId9" w:history="1">
        <w:r w:rsidRPr="00ED3DD1">
          <w:rPr>
            <w:rStyle w:val="Hyperlink"/>
            <w:rFonts w:ascii="Arial" w:hAnsi="Arial" w:cs="Arial"/>
            <w:bCs/>
            <w:sz w:val="16"/>
            <w:szCs w:val="16"/>
          </w:rPr>
          <w:t>Twitter</w:t>
        </w:r>
      </w:hyperlink>
      <w:r w:rsidRPr="00ED3DD1">
        <w:rPr>
          <w:rFonts w:ascii="Arial" w:hAnsi="Arial" w:cs="Arial"/>
          <w:bCs/>
          <w:sz w:val="16"/>
          <w:szCs w:val="16"/>
        </w:rPr>
        <w:t xml:space="preserve">, </w:t>
      </w:r>
      <w:hyperlink r:id="rId10" w:history="1">
        <w:r w:rsidRPr="00ED3DD1">
          <w:rPr>
            <w:rStyle w:val="Hyperlink"/>
            <w:rFonts w:ascii="Arial" w:hAnsi="Arial" w:cs="Arial"/>
            <w:bCs/>
            <w:sz w:val="16"/>
            <w:szCs w:val="16"/>
          </w:rPr>
          <w:t>Facebook</w:t>
        </w:r>
      </w:hyperlink>
      <w:r w:rsidRPr="00ED3DD1">
        <w:rPr>
          <w:rFonts w:ascii="Arial" w:hAnsi="Arial" w:cs="Arial"/>
          <w:bCs/>
          <w:sz w:val="16"/>
          <w:szCs w:val="16"/>
        </w:rPr>
        <w:t xml:space="preserve">). Its European head office is in Capelle </w:t>
      </w:r>
      <w:proofErr w:type="spellStart"/>
      <w:r w:rsidRPr="00ED3DD1">
        <w:rPr>
          <w:rFonts w:ascii="Arial" w:hAnsi="Arial" w:cs="Arial"/>
          <w:bCs/>
          <w:sz w:val="16"/>
          <w:szCs w:val="16"/>
        </w:rPr>
        <w:t>a/d</w:t>
      </w:r>
      <w:proofErr w:type="spellEnd"/>
      <w:r w:rsidRPr="00ED3DD1">
        <w:rPr>
          <w:rFonts w:ascii="Arial" w:hAnsi="Arial" w:cs="Arial"/>
          <w:bCs/>
          <w:sz w:val="16"/>
          <w:szCs w:val="16"/>
        </w:rPr>
        <w:t xml:space="preserve"> </w:t>
      </w:r>
      <w:proofErr w:type="spellStart"/>
      <w:r w:rsidRPr="00ED3DD1">
        <w:rPr>
          <w:rFonts w:ascii="Arial" w:hAnsi="Arial" w:cs="Arial"/>
          <w:bCs/>
          <w:sz w:val="16"/>
          <w:szCs w:val="16"/>
        </w:rPr>
        <w:t>IJssel</w:t>
      </w:r>
      <w:proofErr w:type="spellEnd"/>
      <w:r w:rsidRPr="00ED3DD1">
        <w:rPr>
          <w:rFonts w:ascii="Arial" w:hAnsi="Arial" w:cs="Arial"/>
          <w:bCs/>
          <w:sz w:val="16"/>
          <w:szCs w:val="16"/>
        </w:rPr>
        <w:t>, the Netherlands. Topcon Corporation (</w:t>
      </w:r>
      <w:hyperlink r:id="rId11" w:history="1">
        <w:r w:rsidRPr="00ED3DD1">
          <w:rPr>
            <w:rStyle w:val="Hyperlink"/>
            <w:rFonts w:ascii="Arial" w:hAnsi="Arial" w:cs="Arial"/>
            <w:bCs/>
            <w:sz w:val="16"/>
            <w:szCs w:val="16"/>
          </w:rPr>
          <w:t>topcon.com</w:t>
        </w:r>
      </w:hyperlink>
      <w:r w:rsidRPr="00ED3DD1">
        <w:rPr>
          <w:rFonts w:ascii="Arial" w:hAnsi="Arial" w:cs="Arial"/>
          <w:bCs/>
          <w:sz w:val="16"/>
          <w:szCs w:val="16"/>
        </w:rPr>
        <w:t>), founded in 1932, is traded on the Tokyo Stock Exchange (7732). </w:t>
      </w:r>
    </w:p>
    <w:p w14:paraId="0EEFD044" w14:textId="77777777" w:rsidR="00ED3DD1" w:rsidRDefault="00ED3DD1" w:rsidP="00ED3DD1">
      <w:pPr>
        <w:rPr>
          <w:rFonts w:ascii="Arial" w:hAnsi="Arial" w:cs="Arial"/>
          <w:sz w:val="16"/>
          <w:szCs w:val="16"/>
        </w:rPr>
      </w:pPr>
    </w:p>
    <w:p w14:paraId="4ED65145" w14:textId="6FAE5B41" w:rsidR="00ED3DD1" w:rsidRPr="00ED3DD1" w:rsidRDefault="00ED3DD1" w:rsidP="00ED3DD1">
      <w:pPr>
        <w:jc w:val="center"/>
        <w:rPr>
          <w:rFonts w:ascii="Arial" w:hAnsi="Arial" w:cs="Arial"/>
          <w:sz w:val="16"/>
          <w:szCs w:val="16"/>
        </w:rPr>
      </w:pPr>
      <w:r w:rsidRPr="00ED3DD1">
        <w:rPr>
          <w:rFonts w:ascii="Arial" w:hAnsi="Arial" w:cs="Arial"/>
          <w:sz w:val="16"/>
          <w:szCs w:val="16"/>
        </w:rPr>
        <w:t># # #</w:t>
      </w:r>
    </w:p>
    <w:p w14:paraId="0EF892BF" w14:textId="77777777" w:rsidR="00ED3DD1" w:rsidRPr="00ED3DD1" w:rsidRDefault="00ED3DD1" w:rsidP="00ED3DD1">
      <w:pPr>
        <w:rPr>
          <w:rFonts w:ascii="Arial" w:hAnsi="Arial" w:cs="Arial"/>
          <w:sz w:val="16"/>
          <w:szCs w:val="16"/>
        </w:rPr>
      </w:pPr>
    </w:p>
    <w:p w14:paraId="71225238" w14:textId="77777777" w:rsidR="00ED3DD1" w:rsidRPr="00ED3DD1" w:rsidRDefault="00ED3DD1" w:rsidP="00ED3DD1">
      <w:pPr>
        <w:rPr>
          <w:rFonts w:ascii="Arial" w:hAnsi="Arial" w:cs="Arial"/>
          <w:sz w:val="16"/>
          <w:szCs w:val="16"/>
        </w:rPr>
      </w:pPr>
    </w:p>
    <w:p w14:paraId="4CB92E52" w14:textId="77777777" w:rsidR="00ED3DD1" w:rsidRPr="00ED3DD1" w:rsidRDefault="00ED3DD1" w:rsidP="00ED3DD1">
      <w:pPr>
        <w:rPr>
          <w:rFonts w:ascii="Arial" w:hAnsi="Arial" w:cs="Arial"/>
          <w:b/>
          <w:bCs/>
          <w:sz w:val="16"/>
          <w:szCs w:val="16"/>
        </w:rPr>
      </w:pPr>
      <w:r w:rsidRPr="00ED3DD1">
        <w:rPr>
          <w:rFonts w:ascii="Arial" w:hAnsi="Arial" w:cs="Arial"/>
          <w:b/>
          <w:bCs/>
          <w:sz w:val="16"/>
          <w:szCs w:val="16"/>
        </w:rPr>
        <w:t>Press Contacts:</w:t>
      </w:r>
    </w:p>
    <w:p w14:paraId="7732E2EB" w14:textId="77777777" w:rsidR="00ED3DD1" w:rsidRPr="00ED3DD1" w:rsidRDefault="00ED3DD1" w:rsidP="00ED3DD1">
      <w:pPr>
        <w:rPr>
          <w:rFonts w:ascii="Arial" w:hAnsi="Arial" w:cs="Arial"/>
          <w:sz w:val="16"/>
          <w:szCs w:val="16"/>
        </w:rPr>
      </w:pPr>
    </w:p>
    <w:p w14:paraId="7638371F" w14:textId="77777777" w:rsidR="00ED3DD1" w:rsidRPr="00ED3DD1" w:rsidRDefault="00ED3DD1" w:rsidP="00ED3DD1">
      <w:pPr>
        <w:rPr>
          <w:rFonts w:ascii="Arial" w:hAnsi="Arial" w:cs="Arial"/>
          <w:sz w:val="16"/>
          <w:szCs w:val="16"/>
        </w:rPr>
      </w:pPr>
      <w:r w:rsidRPr="00ED3DD1">
        <w:rPr>
          <w:rFonts w:ascii="Arial" w:hAnsi="Arial" w:cs="Arial"/>
          <w:sz w:val="16"/>
          <w:szCs w:val="16"/>
        </w:rPr>
        <w:t>Tangerine Communications</w:t>
      </w:r>
    </w:p>
    <w:p w14:paraId="65A793E0" w14:textId="77777777" w:rsidR="00ED3DD1" w:rsidRPr="00ED3DD1" w:rsidRDefault="00ED3DD1" w:rsidP="00ED3DD1">
      <w:pPr>
        <w:rPr>
          <w:rFonts w:ascii="Arial" w:hAnsi="Arial" w:cs="Arial"/>
          <w:sz w:val="16"/>
          <w:szCs w:val="16"/>
          <w:lang w:val="en-GB"/>
        </w:rPr>
      </w:pPr>
      <w:hyperlink r:id="rId12" w:history="1">
        <w:r w:rsidRPr="00ED3DD1">
          <w:rPr>
            <w:rStyle w:val="Hyperlink"/>
            <w:rFonts w:ascii="Arial" w:hAnsi="Arial" w:cs="Arial"/>
            <w:sz w:val="16"/>
            <w:szCs w:val="16"/>
            <w:lang w:val="en-GB"/>
          </w:rPr>
          <w:t>TEP@tangerinecomms.com</w:t>
        </w:r>
      </w:hyperlink>
    </w:p>
    <w:p w14:paraId="68E0DCB4" w14:textId="77777777" w:rsidR="00ED3DD1" w:rsidRPr="00ED3DD1" w:rsidRDefault="00ED3DD1" w:rsidP="00ED3DD1">
      <w:pPr>
        <w:rPr>
          <w:rFonts w:ascii="Arial" w:hAnsi="Arial" w:cs="Arial"/>
          <w:sz w:val="16"/>
          <w:szCs w:val="16"/>
        </w:rPr>
      </w:pPr>
      <w:r w:rsidRPr="00ED3DD1">
        <w:rPr>
          <w:rFonts w:ascii="Arial" w:hAnsi="Arial" w:cs="Arial"/>
          <w:sz w:val="16"/>
          <w:szCs w:val="16"/>
        </w:rPr>
        <w:t xml:space="preserve">EMEA: +44 161 817 6600 </w:t>
      </w:r>
    </w:p>
    <w:p w14:paraId="157FC78D" w14:textId="77777777" w:rsidR="00ED3DD1" w:rsidRPr="00ED3DD1" w:rsidRDefault="00ED3DD1" w:rsidP="00ED3DD1">
      <w:pPr>
        <w:rPr>
          <w:rFonts w:ascii="Arial" w:hAnsi="Arial" w:cs="Arial"/>
          <w:sz w:val="16"/>
          <w:szCs w:val="16"/>
        </w:rPr>
      </w:pPr>
    </w:p>
    <w:p w14:paraId="62171DC0" w14:textId="77777777" w:rsidR="00ED3DD1" w:rsidRPr="00ED3DD1" w:rsidRDefault="00ED3DD1" w:rsidP="00ED3DD1">
      <w:pPr>
        <w:rPr>
          <w:rFonts w:ascii="Arial" w:hAnsi="Arial" w:cs="Arial"/>
          <w:sz w:val="16"/>
          <w:szCs w:val="16"/>
        </w:rPr>
      </w:pPr>
      <w:r w:rsidRPr="00ED3DD1">
        <w:rPr>
          <w:rFonts w:ascii="Arial" w:hAnsi="Arial" w:cs="Arial"/>
          <w:sz w:val="16"/>
          <w:szCs w:val="16"/>
        </w:rPr>
        <w:t>Topcon Positioning Group</w:t>
      </w:r>
    </w:p>
    <w:p w14:paraId="2BDD2B10" w14:textId="77777777" w:rsidR="00ED3DD1" w:rsidRPr="00ED3DD1" w:rsidRDefault="00ED3DD1" w:rsidP="00ED3DD1">
      <w:pPr>
        <w:rPr>
          <w:rFonts w:ascii="Arial" w:hAnsi="Arial" w:cs="Arial"/>
          <w:sz w:val="16"/>
          <w:szCs w:val="16"/>
        </w:rPr>
      </w:pPr>
      <w:hyperlink r:id="rId13" w:history="1">
        <w:r w:rsidRPr="00ED3DD1">
          <w:rPr>
            <w:rStyle w:val="Hyperlink"/>
            <w:rFonts w:ascii="Arial" w:hAnsi="Arial" w:cs="Arial"/>
            <w:sz w:val="16"/>
            <w:szCs w:val="16"/>
          </w:rPr>
          <w:t>CorpComm@topcon.com</w:t>
        </w:r>
      </w:hyperlink>
    </w:p>
    <w:p w14:paraId="5EC9D642" w14:textId="77777777" w:rsidR="00ED3DD1" w:rsidRPr="00ED3DD1" w:rsidRDefault="00ED3DD1" w:rsidP="00ED3DD1">
      <w:pPr>
        <w:rPr>
          <w:rFonts w:ascii="Arial" w:hAnsi="Arial" w:cs="Arial"/>
          <w:sz w:val="16"/>
          <w:szCs w:val="16"/>
        </w:rPr>
      </w:pPr>
      <w:r w:rsidRPr="00ED3DD1">
        <w:rPr>
          <w:rFonts w:ascii="Arial" w:hAnsi="Arial" w:cs="Arial"/>
          <w:sz w:val="16"/>
          <w:szCs w:val="16"/>
        </w:rPr>
        <w:t xml:space="preserve">Staci Fitzgerald, +1 925-245-8610 </w:t>
      </w:r>
    </w:p>
    <w:p w14:paraId="002D8CD4" w14:textId="77777777" w:rsidR="00ED3DD1" w:rsidRPr="00ED3DD1" w:rsidRDefault="00ED3DD1" w:rsidP="00ED3DD1">
      <w:pPr>
        <w:rPr>
          <w:rFonts w:ascii="Arial" w:hAnsi="Arial" w:cs="Arial"/>
          <w:sz w:val="16"/>
          <w:szCs w:val="16"/>
        </w:rPr>
      </w:pPr>
    </w:p>
    <w:p w14:paraId="2C1D6BCA" w14:textId="77777777" w:rsidR="008175BE" w:rsidRPr="00ED3DD1" w:rsidRDefault="008175BE" w:rsidP="00ED3DD1">
      <w:pPr>
        <w:rPr>
          <w:rFonts w:ascii="Arial" w:hAnsi="Arial" w:cs="Arial"/>
          <w:sz w:val="16"/>
          <w:szCs w:val="16"/>
        </w:rPr>
      </w:pPr>
    </w:p>
    <w:p w14:paraId="7FBCEBB6" w14:textId="77777777" w:rsidR="00FC40E0" w:rsidRPr="00ED3DD1" w:rsidRDefault="00FC40E0" w:rsidP="00ED3DD1">
      <w:pPr>
        <w:rPr>
          <w:rFonts w:ascii="Arial" w:hAnsi="Arial" w:cs="Arial"/>
          <w:sz w:val="16"/>
          <w:szCs w:val="16"/>
        </w:rPr>
      </w:pPr>
    </w:p>
    <w:p w14:paraId="0C7F11B6" w14:textId="77777777" w:rsidR="00FC40E0" w:rsidRPr="00ED3DD1" w:rsidRDefault="00FC40E0" w:rsidP="00ED3DD1">
      <w:pPr>
        <w:rPr>
          <w:rFonts w:ascii="Arial" w:hAnsi="Arial" w:cs="Arial"/>
          <w:b/>
          <w:sz w:val="16"/>
          <w:szCs w:val="16"/>
        </w:rPr>
      </w:pPr>
    </w:p>
    <w:p w14:paraId="01D73881" w14:textId="77777777" w:rsidR="00FC40E0" w:rsidRPr="00ED3DD1" w:rsidRDefault="00FC40E0" w:rsidP="00ED3DD1">
      <w:pPr>
        <w:rPr>
          <w:rFonts w:ascii="Arial" w:hAnsi="Arial" w:cs="Arial"/>
          <w:b/>
          <w:sz w:val="16"/>
          <w:szCs w:val="16"/>
        </w:rPr>
      </w:pPr>
    </w:p>
    <w:p w14:paraId="389F67FC" w14:textId="77777777" w:rsidR="007A62A1" w:rsidRPr="00ED3DD1" w:rsidRDefault="007A62A1" w:rsidP="00ED3DD1">
      <w:pPr>
        <w:rPr>
          <w:rFonts w:ascii="Arial" w:hAnsi="Arial" w:cs="Arial"/>
          <w:b/>
          <w:sz w:val="16"/>
          <w:szCs w:val="16"/>
        </w:rPr>
      </w:pPr>
    </w:p>
    <w:p w14:paraId="5664EE16" w14:textId="77777777" w:rsidR="007A62A1" w:rsidRPr="00ED3DD1" w:rsidRDefault="007A62A1" w:rsidP="00ED3DD1">
      <w:pPr>
        <w:rPr>
          <w:rFonts w:ascii="Arial" w:hAnsi="Arial" w:cs="Arial"/>
          <w:b/>
          <w:sz w:val="16"/>
          <w:szCs w:val="16"/>
        </w:rPr>
      </w:pPr>
    </w:p>
    <w:p w14:paraId="790EB408" w14:textId="77777777" w:rsidR="007A62A1" w:rsidRPr="00ED3DD1" w:rsidRDefault="007A62A1" w:rsidP="00ED3DD1">
      <w:pPr>
        <w:rPr>
          <w:rFonts w:ascii="Arial" w:hAnsi="Arial" w:cs="Arial"/>
          <w:b/>
          <w:sz w:val="16"/>
          <w:szCs w:val="16"/>
        </w:rPr>
      </w:pPr>
    </w:p>
    <w:p w14:paraId="441D8247" w14:textId="77777777" w:rsidR="007A62A1" w:rsidRPr="00ED3DD1" w:rsidRDefault="007A62A1" w:rsidP="00FC40E0">
      <w:pPr>
        <w:rPr>
          <w:rFonts w:cs="Arial"/>
          <w:b/>
          <w:sz w:val="16"/>
          <w:szCs w:val="16"/>
        </w:rPr>
      </w:pPr>
    </w:p>
    <w:p w14:paraId="3B1BC2DF" w14:textId="77777777" w:rsidR="007A62A1" w:rsidRDefault="007A62A1" w:rsidP="00FC40E0">
      <w:pPr>
        <w:rPr>
          <w:rFonts w:cs="Arial"/>
          <w:b/>
        </w:rPr>
      </w:pPr>
    </w:p>
    <w:p w14:paraId="330FC020" w14:textId="77777777" w:rsidR="007A62A1" w:rsidRDefault="007A62A1" w:rsidP="00FC40E0">
      <w:pPr>
        <w:rPr>
          <w:rFonts w:cs="Arial"/>
          <w:b/>
        </w:rPr>
      </w:pPr>
    </w:p>
    <w:p w14:paraId="7E4A60AA" w14:textId="77777777" w:rsidR="007A62A1" w:rsidRDefault="007A62A1" w:rsidP="00FC40E0">
      <w:pPr>
        <w:rPr>
          <w:rFonts w:cs="Arial"/>
          <w:b/>
        </w:rPr>
      </w:pPr>
    </w:p>
    <w:p w14:paraId="066B602F" w14:textId="77777777" w:rsidR="007A62A1" w:rsidRDefault="007A62A1" w:rsidP="00FC40E0">
      <w:pPr>
        <w:rPr>
          <w:rFonts w:cs="Arial"/>
          <w:b/>
        </w:rPr>
      </w:pPr>
    </w:p>
    <w:p w14:paraId="60559974" w14:textId="77777777" w:rsidR="007A62A1" w:rsidRDefault="007A62A1" w:rsidP="00FC40E0">
      <w:pPr>
        <w:rPr>
          <w:rFonts w:cs="Arial"/>
          <w:b/>
        </w:rPr>
      </w:pPr>
    </w:p>
    <w:p w14:paraId="4EECE1B0" w14:textId="77777777" w:rsidR="007A62A1" w:rsidRDefault="007A62A1" w:rsidP="00FC40E0">
      <w:pPr>
        <w:rPr>
          <w:rFonts w:cs="Arial"/>
          <w:b/>
        </w:rPr>
      </w:pPr>
    </w:p>
    <w:p w14:paraId="709B0203" w14:textId="77777777" w:rsidR="007A62A1" w:rsidRDefault="007A62A1" w:rsidP="00FC40E0">
      <w:pPr>
        <w:rPr>
          <w:rFonts w:cs="Arial"/>
          <w:b/>
        </w:rPr>
      </w:pPr>
    </w:p>
    <w:p w14:paraId="05A92E92" w14:textId="77777777" w:rsidR="007A62A1" w:rsidRDefault="007A62A1" w:rsidP="00FC40E0">
      <w:pPr>
        <w:rPr>
          <w:rFonts w:cs="Arial"/>
          <w:b/>
        </w:rPr>
      </w:pPr>
    </w:p>
    <w:p w14:paraId="466C45B8" w14:textId="77777777" w:rsidR="007A62A1" w:rsidRDefault="007A62A1" w:rsidP="00FC40E0">
      <w:pPr>
        <w:rPr>
          <w:rFonts w:cs="Arial"/>
          <w:b/>
        </w:rPr>
      </w:pPr>
    </w:p>
    <w:p w14:paraId="42BB83E7" w14:textId="77777777" w:rsidR="007A62A1" w:rsidRDefault="007A62A1" w:rsidP="00FC40E0">
      <w:pPr>
        <w:rPr>
          <w:rFonts w:cs="Arial"/>
          <w:b/>
        </w:rPr>
      </w:pPr>
    </w:p>
    <w:p w14:paraId="2EC00983" w14:textId="77777777" w:rsidR="007A62A1" w:rsidRDefault="007A62A1" w:rsidP="00FC40E0">
      <w:pPr>
        <w:rPr>
          <w:rFonts w:cs="Arial"/>
          <w:b/>
        </w:rPr>
      </w:pPr>
    </w:p>
    <w:p w14:paraId="1839C334" w14:textId="77777777" w:rsidR="007A62A1" w:rsidRDefault="007A62A1" w:rsidP="00FC40E0">
      <w:pPr>
        <w:rPr>
          <w:rFonts w:cs="Arial"/>
          <w:b/>
        </w:rPr>
      </w:pPr>
    </w:p>
    <w:sectPr w:rsidR="007A62A1" w:rsidSect="004F3CA2">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ED632" w14:textId="77777777" w:rsidR="00363D21" w:rsidRDefault="00363D21" w:rsidP="00FC40E0">
      <w:r>
        <w:separator/>
      </w:r>
    </w:p>
  </w:endnote>
  <w:endnote w:type="continuationSeparator" w:id="0">
    <w:p w14:paraId="7CB6F3D9" w14:textId="77777777" w:rsidR="00363D21" w:rsidRDefault="00363D21" w:rsidP="00FC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66EE6" w14:textId="77777777" w:rsidR="004F3CA2" w:rsidRDefault="004F3CA2" w:rsidP="004A6B78">
    <w:pPr>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A79E6" w14:textId="77777777" w:rsidR="00363D21" w:rsidRDefault="00363D21" w:rsidP="00FC40E0">
      <w:r>
        <w:separator/>
      </w:r>
    </w:p>
  </w:footnote>
  <w:footnote w:type="continuationSeparator" w:id="0">
    <w:p w14:paraId="0022AAE7" w14:textId="77777777" w:rsidR="00363D21" w:rsidRDefault="00363D21" w:rsidP="00FC4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D81F"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4F0DF95E" wp14:editId="662463F0">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1D1AD165" wp14:editId="28DFD60D">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1295968A" w14:textId="77777777" w:rsidR="00FC40E0" w:rsidRPr="00FC40E0" w:rsidRDefault="00FC40E0" w:rsidP="008850D5">
                          <w:pPr>
                            <w:jc w:val="right"/>
                            <w:rPr>
                              <w:rFonts w:cs="Arial"/>
                            </w:rPr>
                          </w:pPr>
                          <w:r>
                            <w:rPr>
                              <w:rFonts w:cs="Arial"/>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D1AD165"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1295968A" w14:textId="77777777" w:rsidR="00FC40E0" w:rsidRPr="00FC40E0" w:rsidRDefault="00FC40E0" w:rsidP="008850D5">
                    <w:pPr>
                      <w:jc w:val="right"/>
                      <w:rPr>
                        <w:rFonts w:cs="Arial"/>
                      </w:rPr>
                    </w:pPr>
                    <w:r>
                      <w:rPr>
                        <w:rFonts w:cs="Arial"/>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2E2379B4" wp14:editId="2200C516">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018E4E2"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pQy27gEAACoEAAAOAAAAZHJzL2Uyb0RvYy54bWysU8tu2zAQvBfoPxC611Kc2CkMyzkkcC9F&#13;&#10;GzRt7zS1tAhQXGLJWvbfd0naSh9BDkUlgOBjdnZnuFzfHQcrDkDBoGurq1lTCXAKO+P2bfXt6/bd&#13;&#10;+0qEKF0nLTpoqxOE6m7z9s169CuYY4+2AxJM4sJq9G3Vx+hXdR1UD4MMM/Tg+FAjDTLykvZ1R3Jk&#13;&#10;9sHW86ZZ1iNS5wkVhMC7D+Ww2mR+rUHFz1oHiMK2FdcW80h53KWx3qzlak/S90ady5D/UMUgjeOk&#13;&#10;E9WDjFL8IPMX1WAUYUAdZwqHGrU2CrIGVnPV/KHmqZceshY2J/jJpvD/aNWnw5N/JLZh9GEVeJpU&#13;&#10;HDUNQlvjv/OdZl1cqThm206TbXCMQvHm7e3i+nrB7io+Wy6bmyb7WheexOcpxA+Ag0iTtiK+lswq&#13;&#10;Dx9D5NwMvUASPKA13dZYmxe0391bEgfJV7i9SX+6NQ75DWZdAjtMYeU47dTPqvIsniwknHVfQAvT&#13;&#10;cfXzXEluOJjySKXAxSI99LKDkn7R8HfJnlo0ReRaMmFi1px/4j4TXJCF5MJdqjzjUyjkfp2Cm9cK&#13;&#10;K8FTRM6MLk7Bg3FILxFYVnXOXPAXk4o1yaUddqdHEhTtPZZnI53qkV+NipSDE4obMis/P57U8b+u&#13;&#10;M+3zE9/8BAAA//8DAFBLAwQUAAYACAAAACEAu8dprOIAAAARAQAADwAAAGRycy9kb3ducmV2Lnht&#13;&#10;bEyPQU/DMAyF70j8h8hI3LakFG2jazohEEgcNzjALWtM29E4VZN25d/jntjF+izbz+/lu8m1YsQ+&#13;&#10;NJ40JEsFAqn0tqFKw8f7y2IDIkRD1rSeUMMvBtgV11e5yaw/0x7HQ6wEi1DIjIY6xi6TMpQ1OhOW&#13;&#10;vkPi2bfvnYnc9pW0vTmzuGvlnVIr6UxD/KE2HT7VWP4cBqfhlL7tH1ajL1/JyuEUbGfTzy+tb2+m&#13;&#10;5y2Xxy2IiFP8v4A5A/uHgo0d/UA2iFbDIrlPOVFkWs8wr6j1humoIU0UyCKXl0mKPwAAAP//AwBQ&#13;&#10;SwECLQAUAAYACAAAACEAtoM4kv4AAADhAQAAEwAAAAAAAAAAAAAAAAAAAAAAW0NvbnRlbnRfVHlw&#13;&#10;ZXNdLnhtbFBLAQItABQABgAIAAAAIQA4/SH/1gAAAJQBAAALAAAAAAAAAAAAAAAAAC8BAABfcmVs&#13;&#10;cy8ucmVsc1BLAQItABQABgAIAAAAIQCopQy27gEAACoEAAAOAAAAAAAAAAAAAAAAAC4CAABkcnMv&#13;&#10;ZTJvRG9jLnhtbFBLAQItABQABgAIAAAAIQC7x2ms4gAAABEBAAAPAAAAAAAAAAAAAAAAAEgEAABk&#13;&#10;cnMvZG93bnJldi54bWxQSwUGAAAAAAQABADzAAAAVwUAAAAA&#13;&#10;" fillcolor="#f4f4f4"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DD1"/>
    <w:rsid w:val="00083167"/>
    <w:rsid w:val="000D7DE2"/>
    <w:rsid w:val="0014380A"/>
    <w:rsid w:val="00323434"/>
    <w:rsid w:val="00363D21"/>
    <w:rsid w:val="003F5B9B"/>
    <w:rsid w:val="004A6B78"/>
    <w:rsid w:val="004F3CA2"/>
    <w:rsid w:val="00703EBE"/>
    <w:rsid w:val="00724214"/>
    <w:rsid w:val="007408B3"/>
    <w:rsid w:val="007A62A1"/>
    <w:rsid w:val="008175BE"/>
    <w:rsid w:val="008850D5"/>
    <w:rsid w:val="008E7A5F"/>
    <w:rsid w:val="009216C2"/>
    <w:rsid w:val="00926E65"/>
    <w:rsid w:val="00930517"/>
    <w:rsid w:val="00980EAF"/>
    <w:rsid w:val="00A1031F"/>
    <w:rsid w:val="00A35454"/>
    <w:rsid w:val="00B923E1"/>
    <w:rsid w:val="00E10095"/>
    <w:rsid w:val="00ED3DD1"/>
    <w:rsid w:val="00F57125"/>
    <w:rsid w:val="00FC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3AD8F"/>
  <w15:chartTrackingRefBased/>
  <w15:docId w15:val="{2D04F32E-6FBA-DC4B-9854-891AF5C5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DD1"/>
    <w:pPr>
      <w:spacing w:after="0" w:line="240" w:lineRule="auto"/>
    </w:pPr>
    <w:rPr>
      <w:rFonts w:asciiTheme="minorHAnsi"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pPr>
    <w:rPr>
      <w:rFonts w:ascii="Arial" w:hAnsi="Arial"/>
      <w:sz w:val="22"/>
      <w:szCs w:val="22"/>
    </w:r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pPr>
    <w:rPr>
      <w:rFonts w:ascii="Arial" w:hAnsi="Arial"/>
      <w:sz w:val="22"/>
      <w:szCs w:val="22"/>
    </w:r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topcon-positioning-systems" TargetMode="External"/><Relationship Id="rId13" Type="http://schemas.openxmlformats.org/officeDocument/2006/relationships/hyperlink" Target="mailto:CorpComm@topcon.com" TargetMode="External"/><Relationship Id="rId3" Type="http://schemas.openxmlformats.org/officeDocument/2006/relationships/webSettings" Target="webSettings.xml"/><Relationship Id="rId7" Type="http://schemas.openxmlformats.org/officeDocument/2006/relationships/hyperlink" Target="https://www.topconpositioning.com/" TargetMode="External"/><Relationship Id="rId12" Type="http://schemas.openxmlformats.org/officeDocument/2006/relationships/hyperlink" Target="mailto:TEP@tangerinecomms.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topconpositioning.com/bauma-2022" TargetMode="External"/><Relationship Id="rId11" Type="http://schemas.openxmlformats.org/officeDocument/2006/relationships/hyperlink" Target="http://global.topcon.co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facebook.com/TopconToday/" TargetMode="External"/><Relationship Id="rId4" Type="http://schemas.openxmlformats.org/officeDocument/2006/relationships/footnotes" Target="footnotes.xml"/><Relationship Id="rId9" Type="http://schemas.openxmlformats.org/officeDocument/2006/relationships/hyperlink" Target="https://twitter.com/topcon_toda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fitzgerald/Desktop/PressRelease_A4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PressRelease_A4_eng.dotx</Template>
  <TotalTime>1</TotalTime>
  <Pages>2</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2</cp:revision>
  <dcterms:created xsi:type="dcterms:W3CDTF">2022-10-20T13:44:00Z</dcterms:created>
  <dcterms:modified xsi:type="dcterms:W3CDTF">2022-10-20T13:44:00Z</dcterms:modified>
</cp:coreProperties>
</file>