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661E5" w14:textId="5959C249" w:rsidR="005E7F7B" w:rsidRDefault="00630684" w:rsidP="005F16CF">
      <w:pPr>
        <w:jc w:val="center"/>
        <w:rPr>
          <w:rFonts w:ascii="Arial" w:hAnsi="Arial" w:cs="Arial"/>
          <w:b/>
          <w:color w:val="007DC5"/>
          <w:sz w:val="44"/>
          <w:szCs w:val="44"/>
          <w:lang w:val="en-US" w:eastAsia="en-US"/>
        </w:rPr>
      </w:pPr>
      <w:r w:rsidRPr="005F16CF">
        <w:rPr>
          <w:rFonts w:ascii="Arial" w:hAnsi="Arial" w:cs="Arial"/>
          <w:b/>
          <w:color w:val="007DC5"/>
          <w:sz w:val="44"/>
          <w:szCs w:val="44"/>
          <w:lang w:val="en-US" w:eastAsia="en-US"/>
        </w:rPr>
        <w:t>Press Backgrounder</w:t>
      </w:r>
    </w:p>
    <w:p w14:paraId="48BC7D0E" w14:textId="02164DEB" w:rsidR="00E54718" w:rsidRPr="00817EFE" w:rsidRDefault="00E54718" w:rsidP="00FE1AD6">
      <w:pPr>
        <w:rPr>
          <w:rStyle w:val="Hyperlink"/>
          <w:rFonts w:ascii="Arial" w:hAnsi="Arial" w:cs="Arial"/>
          <w:b/>
          <w:bCs/>
          <w:color w:val="000000" w:themeColor="text1"/>
          <w:sz w:val="22"/>
          <w:szCs w:val="22"/>
          <w:shd w:val="clear" w:color="auto" w:fill="FFFFFF"/>
        </w:rPr>
      </w:pPr>
    </w:p>
    <w:p w14:paraId="6937F2FE" w14:textId="7C597FAC" w:rsidR="001F6497" w:rsidRPr="00817EFE" w:rsidRDefault="00BF4BA6" w:rsidP="001F6497">
      <w:pPr>
        <w:rPr>
          <w:rFonts w:ascii="Arial" w:hAnsi="Arial" w:cs="Arial"/>
          <w:b/>
          <w:color w:val="000000" w:themeColor="text1"/>
          <w:sz w:val="22"/>
          <w:szCs w:val="22"/>
          <w:lang w:val="en-US" w:eastAsia="en-US"/>
        </w:rPr>
      </w:pPr>
      <w:r w:rsidRPr="00817EFE">
        <w:rPr>
          <w:rFonts w:ascii="Arial" w:hAnsi="Arial" w:cs="Arial"/>
          <w:b/>
          <w:color w:val="000000" w:themeColor="text1"/>
          <w:sz w:val="22"/>
          <w:szCs w:val="22"/>
          <w:lang w:val="en-US" w:eastAsia="en-US"/>
        </w:rPr>
        <w:t>Resources</w:t>
      </w:r>
    </w:p>
    <w:p w14:paraId="24425515" w14:textId="77777777" w:rsidR="001F6497" w:rsidRPr="00817EFE" w:rsidRDefault="001F6497" w:rsidP="001F6497">
      <w:pPr>
        <w:jc w:val="center"/>
        <w:rPr>
          <w:rFonts w:ascii="Arial" w:eastAsia="Times New Roman" w:hAnsi="Arial" w:cs="Arial"/>
          <w:color w:val="000000" w:themeColor="text1"/>
          <w:sz w:val="22"/>
          <w:szCs w:val="22"/>
          <w:lang w:val="en-US" w:eastAsia="en-US"/>
        </w:rPr>
      </w:pPr>
    </w:p>
    <w:p w14:paraId="6FB294D2" w14:textId="7D97282A" w:rsidR="00FE1AD6" w:rsidRPr="00817EFE" w:rsidRDefault="00C615E0" w:rsidP="00817EFE">
      <w:pPr>
        <w:rPr>
          <w:rStyle w:val="Hyperlink"/>
          <w:rFonts w:ascii="Arial" w:hAnsi="Arial" w:cs="Arial"/>
          <w:color w:val="000000" w:themeColor="text1"/>
          <w:sz w:val="22"/>
          <w:szCs w:val="22"/>
          <w:lang w:val="en-US" w:eastAsia="en-US"/>
        </w:rPr>
      </w:pPr>
      <w:r w:rsidRPr="00817EFE">
        <w:rPr>
          <w:rFonts w:ascii="Arial" w:hAnsi="Arial" w:cs="Arial"/>
          <w:color w:val="000000" w:themeColor="text1"/>
          <w:sz w:val="22"/>
          <w:szCs w:val="22"/>
          <w:lang w:val="en-US" w:eastAsia="en-US"/>
        </w:rPr>
        <w:t xml:space="preserve">See more news at: </w:t>
      </w:r>
      <w:hyperlink r:id="rId10" w:history="1">
        <w:r w:rsidR="00B0363B" w:rsidRPr="00817EFE">
          <w:rPr>
            <w:rStyle w:val="Hyperlink"/>
            <w:rFonts w:ascii="Arial" w:hAnsi="Arial" w:cs="Arial"/>
            <w:color w:val="000000" w:themeColor="text1"/>
            <w:sz w:val="22"/>
            <w:szCs w:val="22"/>
            <w:lang w:val="en-US" w:eastAsia="en-US"/>
          </w:rPr>
          <w:t>Top</w:t>
        </w:r>
        <w:r w:rsidR="00B0363B" w:rsidRPr="00817EFE">
          <w:rPr>
            <w:rStyle w:val="Hyperlink"/>
            <w:rFonts w:ascii="Arial" w:hAnsi="Arial" w:cs="Arial"/>
            <w:color w:val="000000" w:themeColor="text1"/>
            <w:sz w:val="22"/>
            <w:szCs w:val="22"/>
            <w:lang w:val="en-US" w:eastAsia="en-US"/>
          </w:rPr>
          <w:t>c</w:t>
        </w:r>
        <w:r w:rsidR="00B0363B" w:rsidRPr="00817EFE">
          <w:rPr>
            <w:rStyle w:val="Hyperlink"/>
            <w:rFonts w:ascii="Arial" w:hAnsi="Arial" w:cs="Arial"/>
            <w:color w:val="000000" w:themeColor="text1"/>
            <w:sz w:val="22"/>
            <w:szCs w:val="22"/>
            <w:lang w:val="en-US" w:eastAsia="en-US"/>
          </w:rPr>
          <w:t>on News</w:t>
        </w:r>
      </w:hyperlink>
    </w:p>
    <w:p w14:paraId="2DB3BE5B" w14:textId="77777777" w:rsidR="00BF4BA6" w:rsidRPr="00817EFE" w:rsidRDefault="00BF4BA6" w:rsidP="00817EFE">
      <w:pPr>
        <w:rPr>
          <w:rFonts w:ascii="Arial" w:eastAsia="Times New Roman" w:hAnsi="Arial" w:cs="Arial"/>
          <w:color w:val="000000" w:themeColor="text1"/>
          <w:sz w:val="22"/>
          <w:szCs w:val="22"/>
          <w:lang w:val="en-US" w:eastAsia="en-US"/>
        </w:rPr>
      </w:pPr>
    </w:p>
    <w:p w14:paraId="6CF19114" w14:textId="0DA709F0" w:rsidR="00921D5D" w:rsidRPr="00817EFE" w:rsidRDefault="00C615E0" w:rsidP="00817EFE">
      <w:pPr>
        <w:outlineLvl w:val="0"/>
        <w:rPr>
          <w:rStyle w:val="Hyperlink"/>
          <w:rFonts w:ascii="Arial" w:hAnsi="Arial" w:cs="Arial"/>
          <w:color w:val="000000" w:themeColor="text1"/>
          <w:sz w:val="22"/>
          <w:szCs w:val="22"/>
          <w:lang w:val="en-US" w:eastAsia="en-US"/>
        </w:rPr>
      </w:pPr>
      <w:r w:rsidRPr="00817EFE">
        <w:rPr>
          <w:rFonts w:ascii="Arial" w:hAnsi="Arial" w:cs="Arial"/>
          <w:color w:val="000000" w:themeColor="text1"/>
          <w:sz w:val="22"/>
          <w:szCs w:val="22"/>
          <w:lang w:val="en-US" w:eastAsia="en-US"/>
        </w:rPr>
        <w:t xml:space="preserve">See stories and case studies at: </w:t>
      </w:r>
      <w:hyperlink r:id="rId11" w:history="1">
        <w:r w:rsidR="00921D5D" w:rsidRPr="00817EFE">
          <w:rPr>
            <w:rStyle w:val="Hyperlink"/>
            <w:rFonts w:ascii="Arial" w:hAnsi="Arial" w:cs="Arial"/>
            <w:color w:val="000000" w:themeColor="text1"/>
            <w:sz w:val="22"/>
            <w:szCs w:val="22"/>
            <w:lang w:val="en-US" w:eastAsia="en-US"/>
          </w:rPr>
          <w:t xml:space="preserve">Topcon </w:t>
        </w:r>
        <w:r w:rsidR="00921D5D" w:rsidRPr="00817EFE">
          <w:rPr>
            <w:rStyle w:val="Hyperlink"/>
            <w:rFonts w:ascii="Arial" w:hAnsi="Arial" w:cs="Arial"/>
            <w:color w:val="000000" w:themeColor="text1"/>
            <w:sz w:val="22"/>
            <w:szCs w:val="22"/>
            <w:lang w:val="en-US" w:eastAsia="en-US"/>
          </w:rPr>
          <w:t>I</w:t>
        </w:r>
        <w:r w:rsidR="00921D5D" w:rsidRPr="00817EFE">
          <w:rPr>
            <w:rStyle w:val="Hyperlink"/>
            <w:rFonts w:ascii="Arial" w:hAnsi="Arial" w:cs="Arial"/>
            <w:color w:val="000000" w:themeColor="text1"/>
            <w:sz w:val="22"/>
            <w:szCs w:val="22"/>
            <w:lang w:val="en-US" w:eastAsia="en-US"/>
          </w:rPr>
          <w:t>nsights</w:t>
        </w:r>
      </w:hyperlink>
      <w:r w:rsidR="00921D5D" w:rsidRPr="00817EFE">
        <w:rPr>
          <w:rFonts w:ascii="Arial" w:hAnsi="Arial" w:cs="Arial"/>
          <w:color w:val="000000" w:themeColor="text1"/>
          <w:sz w:val="22"/>
          <w:szCs w:val="22"/>
          <w:lang w:val="en-US" w:eastAsia="en-US"/>
        </w:rPr>
        <w:br/>
      </w:r>
      <w:r w:rsidR="00921D5D" w:rsidRPr="00817EFE">
        <w:rPr>
          <w:rFonts w:ascii="Arial" w:hAnsi="Arial" w:cs="Arial"/>
          <w:color w:val="000000" w:themeColor="text1"/>
          <w:sz w:val="22"/>
          <w:szCs w:val="22"/>
          <w:lang w:val="en-US" w:eastAsia="en-US"/>
        </w:rPr>
        <w:br/>
        <w:t>View Topcon videos</w:t>
      </w:r>
      <w:r w:rsidRPr="00817EFE">
        <w:rPr>
          <w:rFonts w:ascii="Arial" w:hAnsi="Arial" w:cs="Arial"/>
          <w:color w:val="000000" w:themeColor="text1"/>
          <w:sz w:val="22"/>
          <w:szCs w:val="22"/>
          <w:lang w:val="en-US" w:eastAsia="en-US"/>
        </w:rPr>
        <w:t xml:space="preserve">: </w:t>
      </w:r>
      <w:hyperlink r:id="rId12" w:history="1">
        <w:r w:rsidR="00921D5D" w:rsidRPr="00817EFE">
          <w:rPr>
            <w:rStyle w:val="Hyperlink"/>
            <w:rFonts w:ascii="Arial" w:hAnsi="Arial" w:cs="Arial"/>
            <w:color w:val="000000" w:themeColor="text1"/>
            <w:sz w:val="22"/>
            <w:szCs w:val="22"/>
            <w:lang w:val="en-US" w:eastAsia="en-US"/>
          </w:rPr>
          <w:t>Topcon</w:t>
        </w:r>
        <w:r w:rsidR="00921D5D" w:rsidRPr="00817EFE">
          <w:rPr>
            <w:rStyle w:val="Hyperlink"/>
            <w:rFonts w:ascii="Arial" w:hAnsi="Arial" w:cs="Arial"/>
            <w:color w:val="000000" w:themeColor="text1"/>
            <w:sz w:val="22"/>
            <w:szCs w:val="22"/>
            <w:lang w:val="en-US" w:eastAsia="en-US"/>
          </w:rPr>
          <w:t xml:space="preserve"> </w:t>
        </w:r>
        <w:r w:rsidR="00921D5D" w:rsidRPr="00817EFE">
          <w:rPr>
            <w:rStyle w:val="Hyperlink"/>
            <w:rFonts w:ascii="Arial" w:hAnsi="Arial" w:cs="Arial"/>
            <w:color w:val="000000" w:themeColor="text1"/>
            <w:sz w:val="22"/>
            <w:szCs w:val="22"/>
            <w:lang w:val="en-US" w:eastAsia="en-US"/>
          </w:rPr>
          <w:t>YouTube Channel</w:t>
        </w:r>
      </w:hyperlink>
    </w:p>
    <w:p w14:paraId="0C0240EB" w14:textId="77777777" w:rsidR="00817EFE" w:rsidRPr="00817EFE" w:rsidRDefault="00817EFE" w:rsidP="00817EFE">
      <w:pPr>
        <w:jc w:val="center"/>
        <w:outlineLvl w:val="0"/>
        <w:rPr>
          <w:rFonts w:ascii="Arial" w:hAnsi="Arial" w:cs="Arial"/>
          <w:b/>
          <w:color w:val="000000" w:themeColor="text1"/>
          <w:sz w:val="22"/>
          <w:szCs w:val="22"/>
          <w:lang w:val="en-US" w:eastAsia="en-US"/>
        </w:rPr>
      </w:pPr>
    </w:p>
    <w:p w14:paraId="710D768C" w14:textId="77777777" w:rsidR="00583C1E" w:rsidRPr="00817EFE" w:rsidRDefault="00583C1E" w:rsidP="00583C1E">
      <w:pPr>
        <w:rPr>
          <w:rFonts w:ascii="Arial" w:hAnsi="Arial" w:cs="Arial"/>
          <w:b/>
          <w:color w:val="000000" w:themeColor="text1"/>
          <w:sz w:val="22"/>
          <w:szCs w:val="22"/>
          <w:lang w:val="en-US" w:eastAsia="en-US"/>
        </w:rPr>
      </w:pPr>
      <w:r w:rsidRPr="00817EFE">
        <w:rPr>
          <w:rFonts w:ascii="Arial" w:hAnsi="Arial" w:cs="Arial"/>
          <w:b/>
          <w:color w:val="000000" w:themeColor="text1"/>
          <w:sz w:val="22"/>
          <w:szCs w:val="22"/>
          <w:lang w:val="en-US" w:eastAsia="en-US"/>
        </w:rPr>
        <w:t>About Topcon Positioning Group</w:t>
      </w:r>
    </w:p>
    <w:p w14:paraId="2C89BEEA" w14:textId="77777777" w:rsidR="00583C1E" w:rsidRPr="00817EFE" w:rsidRDefault="00583C1E" w:rsidP="00583C1E">
      <w:pPr>
        <w:outlineLvl w:val="0"/>
        <w:rPr>
          <w:rFonts w:ascii="Arial" w:hAnsi="Arial" w:cs="Arial"/>
          <w:bCs/>
          <w:color w:val="000000" w:themeColor="text1"/>
          <w:sz w:val="22"/>
          <w:szCs w:val="22"/>
          <w:lang w:val="en-US"/>
        </w:rPr>
      </w:pPr>
      <w:r w:rsidRPr="00817EFE">
        <w:rPr>
          <w:rFonts w:ascii="Arial" w:hAnsi="Arial" w:cs="Arial"/>
          <w:bCs/>
          <w:color w:val="000000" w:themeColor="text1"/>
          <w:sz w:val="22"/>
          <w:szCs w:val="22"/>
          <w:lang w:val="en-US"/>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3" w:history="1">
        <w:r w:rsidRPr="00817EFE">
          <w:rPr>
            <w:rStyle w:val="Hyperlink"/>
            <w:rFonts w:ascii="Arial" w:hAnsi="Arial" w:cs="Arial"/>
            <w:bCs/>
            <w:color w:val="000000" w:themeColor="text1"/>
            <w:sz w:val="22"/>
            <w:szCs w:val="22"/>
            <w:lang w:val="en-US"/>
          </w:rPr>
          <w:t>topconpositioning.com</w:t>
        </w:r>
      </w:hyperlink>
      <w:r w:rsidRPr="00817EFE">
        <w:rPr>
          <w:rFonts w:ascii="Arial" w:hAnsi="Arial" w:cs="Arial"/>
          <w:bCs/>
          <w:color w:val="000000" w:themeColor="text1"/>
          <w:sz w:val="22"/>
          <w:szCs w:val="22"/>
          <w:lang w:val="en-US"/>
        </w:rPr>
        <w:t xml:space="preserve">, </w:t>
      </w:r>
      <w:hyperlink r:id="rId14" w:history="1">
        <w:r w:rsidRPr="00817EFE">
          <w:rPr>
            <w:rStyle w:val="Hyperlink"/>
            <w:rFonts w:ascii="Arial" w:hAnsi="Arial" w:cs="Arial"/>
            <w:bCs/>
            <w:color w:val="000000" w:themeColor="text1"/>
            <w:sz w:val="22"/>
            <w:szCs w:val="22"/>
            <w:lang w:val="en-US"/>
          </w:rPr>
          <w:t>LinkedIn</w:t>
        </w:r>
      </w:hyperlink>
      <w:r w:rsidRPr="00817EFE">
        <w:rPr>
          <w:rFonts w:ascii="Arial" w:hAnsi="Arial" w:cs="Arial"/>
          <w:bCs/>
          <w:color w:val="000000" w:themeColor="text1"/>
          <w:sz w:val="22"/>
          <w:szCs w:val="22"/>
          <w:lang w:val="en-US"/>
        </w:rPr>
        <w:t xml:space="preserve">, </w:t>
      </w:r>
      <w:hyperlink r:id="rId15" w:history="1">
        <w:r w:rsidRPr="00817EFE">
          <w:rPr>
            <w:rStyle w:val="Hyperlink"/>
            <w:rFonts w:ascii="Arial" w:hAnsi="Arial" w:cs="Arial"/>
            <w:bCs/>
            <w:color w:val="000000" w:themeColor="text1"/>
            <w:sz w:val="22"/>
            <w:szCs w:val="22"/>
            <w:lang w:val="en-US"/>
          </w:rPr>
          <w:t>Twitter</w:t>
        </w:r>
      </w:hyperlink>
      <w:r w:rsidRPr="00817EFE">
        <w:rPr>
          <w:rFonts w:ascii="Arial" w:hAnsi="Arial" w:cs="Arial"/>
          <w:bCs/>
          <w:color w:val="000000" w:themeColor="text1"/>
          <w:sz w:val="22"/>
          <w:szCs w:val="22"/>
          <w:lang w:val="en-US"/>
        </w:rPr>
        <w:t xml:space="preserve">, </w:t>
      </w:r>
      <w:hyperlink r:id="rId16" w:history="1">
        <w:r w:rsidRPr="00817EFE">
          <w:rPr>
            <w:rStyle w:val="Hyperlink"/>
            <w:rFonts w:ascii="Arial" w:hAnsi="Arial" w:cs="Arial"/>
            <w:bCs/>
            <w:color w:val="000000" w:themeColor="text1"/>
            <w:sz w:val="22"/>
            <w:szCs w:val="22"/>
            <w:lang w:val="en-US"/>
          </w:rPr>
          <w:t>Facebook</w:t>
        </w:r>
      </w:hyperlink>
      <w:r w:rsidRPr="00817EFE">
        <w:rPr>
          <w:rFonts w:ascii="Arial" w:hAnsi="Arial" w:cs="Arial"/>
          <w:bCs/>
          <w:color w:val="000000" w:themeColor="text1"/>
          <w:sz w:val="22"/>
          <w:szCs w:val="22"/>
          <w:lang w:val="en-US"/>
        </w:rPr>
        <w:t xml:space="preserve">). Its European head office is in Capelle </w:t>
      </w:r>
      <w:proofErr w:type="spellStart"/>
      <w:r w:rsidRPr="00817EFE">
        <w:rPr>
          <w:rFonts w:ascii="Arial" w:hAnsi="Arial" w:cs="Arial"/>
          <w:bCs/>
          <w:color w:val="000000" w:themeColor="text1"/>
          <w:sz w:val="22"/>
          <w:szCs w:val="22"/>
          <w:lang w:val="en-US"/>
        </w:rPr>
        <w:t>a/d</w:t>
      </w:r>
      <w:proofErr w:type="spellEnd"/>
      <w:r w:rsidRPr="00817EFE">
        <w:rPr>
          <w:rFonts w:ascii="Arial" w:hAnsi="Arial" w:cs="Arial"/>
          <w:bCs/>
          <w:color w:val="000000" w:themeColor="text1"/>
          <w:sz w:val="22"/>
          <w:szCs w:val="22"/>
          <w:lang w:val="en-US"/>
        </w:rPr>
        <w:t xml:space="preserve"> </w:t>
      </w:r>
      <w:proofErr w:type="spellStart"/>
      <w:r w:rsidRPr="00817EFE">
        <w:rPr>
          <w:rFonts w:ascii="Arial" w:hAnsi="Arial" w:cs="Arial"/>
          <w:bCs/>
          <w:color w:val="000000" w:themeColor="text1"/>
          <w:sz w:val="22"/>
          <w:szCs w:val="22"/>
          <w:lang w:val="en-US"/>
        </w:rPr>
        <w:t>IJssel</w:t>
      </w:r>
      <w:proofErr w:type="spellEnd"/>
      <w:r w:rsidRPr="00817EFE">
        <w:rPr>
          <w:rFonts w:ascii="Arial" w:hAnsi="Arial" w:cs="Arial"/>
          <w:bCs/>
          <w:color w:val="000000" w:themeColor="text1"/>
          <w:sz w:val="22"/>
          <w:szCs w:val="22"/>
          <w:lang w:val="en-US"/>
        </w:rPr>
        <w:t>, the Netherlands. Topcon Corporation (</w:t>
      </w:r>
      <w:hyperlink r:id="rId17" w:history="1">
        <w:r w:rsidRPr="00817EFE">
          <w:rPr>
            <w:rStyle w:val="Hyperlink"/>
            <w:rFonts w:ascii="Arial" w:hAnsi="Arial" w:cs="Arial"/>
            <w:bCs/>
            <w:color w:val="000000" w:themeColor="text1"/>
            <w:sz w:val="22"/>
            <w:szCs w:val="22"/>
            <w:lang w:val="en-US"/>
          </w:rPr>
          <w:t>topcon.com</w:t>
        </w:r>
      </w:hyperlink>
      <w:r w:rsidRPr="00817EFE">
        <w:rPr>
          <w:rFonts w:ascii="Arial" w:hAnsi="Arial" w:cs="Arial"/>
          <w:bCs/>
          <w:color w:val="000000" w:themeColor="text1"/>
          <w:sz w:val="22"/>
          <w:szCs w:val="22"/>
          <w:lang w:val="en-US"/>
        </w:rPr>
        <w:t>), founded in 1932, is traded on the Tokyo Stock Exchange (7732). </w:t>
      </w:r>
    </w:p>
    <w:p w14:paraId="00482E57" w14:textId="77777777" w:rsidR="00583C1E" w:rsidRDefault="00583C1E" w:rsidP="00817EFE">
      <w:pPr>
        <w:rPr>
          <w:rFonts w:ascii="Arial" w:hAnsi="Arial" w:cs="Arial"/>
          <w:b/>
          <w:color w:val="000000" w:themeColor="text1"/>
          <w:sz w:val="22"/>
          <w:szCs w:val="22"/>
          <w:lang w:val="en-US" w:eastAsia="en-US"/>
        </w:rPr>
      </w:pPr>
    </w:p>
    <w:p w14:paraId="04E4BBB5" w14:textId="77777777" w:rsidR="00583C1E" w:rsidRPr="00817EFE" w:rsidRDefault="00583C1E" w:rsidP="00583C1E">
      <w:pPr>
        <w:jc w:val="center"/>
        <w:rPr>
          <w:rFonts w:ascii="Arial" w:hAnsi="Arial" w:cs="Arial"/>
          <w:color w:val="000000" w:themeColor="text1"/>
          <w:sz w:val="22"/>
          <w:szCs w:val="22"/>
          <w:lang w:val="en-US" w:eastAsia="en-US"/>
        </w:rPr>
      </w:pPr>
    </w:p>
    <w:p w14:paraId="5601C30E" w14:textId="77777777" w:rsidR="00583C1E" w:rsidRDefault="00583C1E" w:rsidP="00583C1E">
      <w:pPr>
        <w:rPr>
          <w:rFonts w:ascii="Arial" w:hAnsi="Arial" w:cs="Arial"/>
          <w:b/>
          <w:bCs/>
          <w:color w:val="000000" w:themeColor="text1"/>
          <w:sz w:val="22"/>
          <w:szCs w:val="22"/>
          <w:lang w:val="en-US" w:eastAsia="en-US"/>
        </w:rPr>
      </w:pPr>
      <w:r w:rsidRPr="00817EFE">
        <w:rPr>
          <w:rFonts w:ascii="Arial" w:hAnsi="Arial" w:cs="Arial"/>
          <w:b/>
          <w:bCs/>
          <w:color w:val="000000" w:themeColor="text1"/>
          <w:sz w:val="22"/>
          <w:szCs w:val="22"/>
          <w:lang w:val="en-US" w:eastAsia="en-US"/>
        </w:rPr>
        <w:t>Recent News</w:t>
      </w:r>
    </w:p>
    <w:p w14:paraId="62DC90FB" w14:textId="77777777" w:rsidR="00583C1E" w:rsidRPr="00817EFE" w:rsidRDefault="00583C1E" w:rsidP="00583C1E">
      <w:pPr>
        <w:jc w:val="center"/>
        <w:rPr>
          <w:rFonts w:ascii="Arial" w:eastAsia="Times New Roman" w:hAnsi="Arial" w:cs="Arial"/>
          <w:color w:val="000000" w:themeColor="text1"/>
          <w:sz w:val="22"/>
          <w:szCs w:val="22"/>
          <w:lang w:val="en-US" w:eastAsia="en-US"/>
        </w:rPr>
      </w:pPr>
    </w:p>
    <w:p w14:paraId="42B2DF00" w14:textId="2255CE64" w:rsidR="00583C1E" w:rsidRPr="00817EFE" w:rsidRDefault="00583C1E" w:rsidP="00583C1E">
      <w:pPr>
        <w:pStyle w:val="ListParagraph"/>
        <w:numPr>
          <w:ilvl w:val="0"/>
          <w:numId w:val="7"/>
        </w:numPr>
        <w:rPr>
          <w:rFonts w:ascii="Arial" w:eastAsia="Times New Roman" w:hAnsi="Arial" w:cs="Arial"/>
          <w:color w:val="000000" w:themeColor="text1"/>
          <w:sz w:val="22"/>
          <w:szCs w:val="22"/>
          <w:lang w:val="en-US" w:eastAsia="en-US"/>
        </w:rPr>
      </w:pPr>
      <w:r w:rsidRPr="00817EFE">
        <w:rPr>
          <w:rFonts w:ascii="Arial" w:eastAsia="Times New Roman" w:hAnsi="Arial" w:cs="Arial"/>
          <w:color w:val="000000" w:themeColor="text1"/>
          <w:sz w:val="22"/>
          <w:szCs w:val="22"/>
          <w:lang w:val="en-US" w:eastAsia="en-US"/>
        </w:rPr>
        <w:t>Topcon represents construction industry in "</w:t>
      </w:r>
      <w:proofErr w:type="spellStart"/>
      <w:r w:rsidRPr="00817EFE">
        <w:rPr>
          <w:rFonts w:ascii="Arial" w:eastAsia="Times New Roman" w:hAnsi="Arial" w:cs="Arial"/>
          <w:color w:val="000000" w:themeColor="text1"/>
          <w:sz w:val="22"/>
          <w:szCs w:val="22"/>
          <w:lang w:val="en-US" w:eastAsia="en-US"/>
        </w:rPr>
        <w:t>CampusOS</w:t>
      </w:r>
      <w:proofErr w:type="spellEnd"/>
      <w:r w:rsidRPr="00817EFE">
        <w:rPr>
          <w:rFonts w:ascii="Arial" w:eastAsia="Times New Roman" w:hAnsi="Arial" w:cs="Arial"/>
          <w:color w:val="000000" w:themeColor="text1"/>
          <w:sz w:val="22"/>
          <w:szCs w:val="22"/>
          <w:lang w:val="en-US" w:eastAsia="en-US"/>
        </w:rPr>
        <w:t>" 5G research project</w:t>
      </w:r>
      <w:r>
        <w:rPr>
          <w:rFonts w:ascii="Arial" w:eastAsia="Times New Roman" w:hAnsi="Arial" w:cs="Arial"/>
          <w:color w:val="000000" w:themeColor="text1"/>
          <w:sz w:val="22"/>
          <w:szCs w:val="22"/>
          <w:lang w:val="en-US" w:eastAsia="en-US"/>
        </w:rPr>
        <w:br/>
      </w:r>
      <w:hyperlink r:id="rId18" w:history="1">
        <w:r w:rsidRPr="00817EFE">
          <w:rPr>
            <w:rStyle w:val="Hyperlink"/>
            <w:rFonts w:ascii="Arial" w:eastAsia="Times New Roman" w:hAnsi="Arial" w:cs="Arial"/>
            <w:color w:val="000000" w:themeColor="text1"/>
            <w:sz w:val="22"/>
            <w:szCs w:val="22"/>
            <w:lang w:val="en-US" w:eastAsia="en-US"/>
          </w:rPr>
          <w:t>Topcon We</w:t>
        </w:r>
        <w:r w:rsidRPr="00817EFE">
          <w:rPr>
            <w:rStyle w:val="Hyperlink"/>
            <w:rFonts w:ascii="Arial" w:eastAsia="Times New Roman" w:hAnsi="Arial" w:cs="Arial"/>
            <w:color w:val="000000" w:themeColor="text1"/>
            <w:sz w:val="22"/>
            <w:szCs w:val="22"/>
            <w:lang w:val="en-US" w:eastAsia="en-US"/>
          </w:rPr>
          <w:t>b</w:t>
        </w:r>
        <w:r w:rsidRPr="00817EFE">
          <w:rPr>
            <w:rStyle w:val="Hyperlink"/>
            <w:rFonts w:ascii="Arial" w:eastAsia="Times New Roman" w:hAnsi="Arial" w:cs="Arial"/>
            <w:color w:val="000000" w:themeColor="text1"/>
            <w:sz w:val="22"/>
            <w:szCs w:val="22"/>
            <w:lang w:val="en-US" w:eastAsia="en-US"/>
          </w:rPr>
          <w:t>site</w:t>
        </w:r>
      </w:hyperlink>
      <w:r w:rsidRPr="00817EFE">
        <w:rPr>
          <w:rFonts w:ascii="Arial" w:eastAsia="Times New Roman" w:hAnsi="Arial" w:cs="Arial"/>
          <w:color w:val="000000" w:themeColor="text1"/>
          <w:sz w:val="22"/>
          <w:szCs w:val="22"/>
          <w:lang w:val="en-US" w:eastAsia="en-US"/>
        </w:rPr>
        <w:br/>
      </w:r>
      <w:hyperlink r:id="rId19" w:history="1">
        <w:r w:rsidRPr="00BE4C0E">
          <w:rPr>
            <w:rStyle w:val="Hyperlink"/>
            <w:rFonts w:ascii="Arial" w:eastAsia="Times New Roman" w:hAnsi="Arial" w:cs="Arial"/>
            <w:sz w:val="22"/>
            <w:szCs w:val="22"/>
            <w:lang w:val="en-US" w:eastAsia="en-US"/>
          </w:rPr>
          <w:t>Press Kit</w:t>
        </w:r>
        <w:r w:rsidRPr="00BE4C0E">
          <w:rPr>
            <w:rStyle w:val="Hyperlink"/>
            <w:rFonts w:ascii="Arial" w:eastAsia="Times New Roman" w:hAnsi="Arial" w:cs="Arial"/>
            <w:sz w:val="22"/>
            <w:szCs w:val="22"/>
            <w:lang w:val="en-US" w:eastAsia="en-US"/>
          </w:rPr>
          <w:t xml:space="preserve"> </w:t>
        </w:r>
        <w:r w:rsidRPr="00BE4C0E">
          <w:rPr>
            <w:rStyle w:val="Hyperlink"/>
            <w:rFonts w:ascii="Arial" w:eastAsia="Times New Roman" w:hAnsi="Arial" w:cs="Arial"/>
            <w:sz w:val="22"/>
            <w:szCs w:val="22"/>
            <w:lang w:val="en-US" w:eastAsia="en-US"/>
          </w:rPr>
          <w:t>Do</w:t>
        </w:r>
        <w:r w:rsidRPr="00BE4C0E">
          <w:rPr>
            <w:rStyle w:val="Hyperlink"/>
            <w:rFonts w:ascii="Arial" w:eastAsia="Times New Roman" w:hAnsi="Arial" w:cs="Arial"/>
            <w:sz w:val="22"/>
            <w:szCs w:val="22"/>
            <w:lang w:val="en-US" w:eastAsia="en-US"/>
          </w:rPr>
          <w:t>w</w:t>
        </w:r>
        <w:r w:rsidRPr="00BE4C0E">
          <w:rPr>
            <w:rStyle w:val="Hyperlink"/>
            <w:rFonts w:ascii="Arial" w:eastAsia="Times New Roman" w:hAnsi="Arial" w:cs="Arial"/>
            <w:sz w:val="22"/>
            <w:szCs w:val="22"/>
            <w:lang w:val="en-US" w:eastAsia="en-US"/>
          </w:rPr>
          <w:t>n</w:t>
        </w:r>
        <w:r w:rsidRPr="00BE4C0E">
          <w:rPr>
            <w:rStyle w:val="Hyperlink"/>
            <w:rFonts w:ascii="Arial" w:eastAsia="Times New Roman" w:hAnsi="Arial" w:cs="Arial"/>
            <w:sz w:val="22"/>
            <w:szCs w:val="22"/>
            <w:lang w:val="en-US" w:eastAsia="en-US"/>
          </w:rPr>
          <w:t>l</w:t>
        </w:r>
        <w:r w:rsidRPr="00BE4C0E">
          <w:rPr>
            <w:rStyle w:val="Hyperlink"/>
            <w:rFonts w:ascii="Arial" w:eastAsia="Times New Roman" w:hAnsi="Arial" w:cs="Arial"/>
            <w:sz w:val="22"/>
            <w:szCs w:val="22"/>
            <w:lang w:val="en-US" w:eastAsia="en-US"/>
          </w:rPr>
          <w:t>oad</w:t>
        </w:r>
      </w:hyperlink>
      <w:r w:rsidRPr="00817EFE">
        <w:rPr>
          <w:rFonts w:ascii="Arial" w:eastAsia="Times New Roman" w:hAnsi="Arial" w:cs="Arial"/>
          <w:color w:val="000000" w:themeColor="text1"/>
          <w:sz w:val="22"/>
          <w:szCs w:val="22"/>
          <w:lang w:val="en-US" w:eastAsia="en-US"/>
        </w:rPr>
        <w:br/>
      </w:r>
    </w:p>
    <w:p w14:paraId="6321D977" w14:textId="4754219B" w:rsidR="00583C1E" w:rsidRPr="00817EFE" w:rsidRDefault="00583C1E" w:rsidP="00583C1E">
      <w:pPr>
        <w:pStyle w:val="ListParagraph"/>
        <w:numPr>
          <w:ilvl w:val="0"/>
          <w:numId w:val="7"/>
        </w:numPr>
        <w:rPr>
          <w:rStyle w:val="Hyperlink"/>
          <w:rFonts w:ascii="Arial" w:hAnsi="Arial" w:cs="Arial"/>
          <w:color w:val="000000" w:themeColor="text1"/>
          <w:sz w:val="22"/>
          <w:szCs w:val="22"/>
          <w:shd w:val="clear" w:color="auto" w:fill="FFFFFF"/>
        </w:rPr>
      </w:pPr>
      <w:r w:rsidRPr="00817EFE">
        <w:rPr>
          <w:rFonts w:ascii="Arial" w:eastAsia="Times New Roman" w:hAnsi="Arial" w:cs="Arial"/>
          <w:color w:val="000000" w:themeColor="text1"/>
          <w:sz w:val="22"/>
          <w:szCs w:val="22"/>
          <w:lang w:val="en-US" w:eastAsia="en-US"/>
        </w:rPr>
        <w:t>Topcon continues its commitment to Bridges to Prosperity, donates auto levels</w:t>
      </w:r>
      <w:r>
        <w:rPr>
          <w:rFonts w:ascii="Arial" w:eastAsia="Times New Roman" w:hAnsi="Arial" w:cs="Arial"/>
          <w:color w:val="000000" w:themeColor="text1"/>
          <w:sz w:val="22"/>
          <w:szCs w:val="22"/>
          <w:lang w:val="en-US" w:eastAsia="en-US"/>
        </w:rPr>
        <w:br/>
      </w:r>
      <w:hyperlink r:id="rId20" w:history="1">
        <w:proofErr w:type="spellStart"/>
        <w:r w:rsidRPr="00817EFE">
          <w:rPr>
            <w:rStyle w:val="Hyperlink"/>
            <w:rFonts w:ascii="Arial" w:hAnsi="Arial" w:cs="Arial"/>
            <w:color w:val="000000" w:themeColor="text1"/>
            <w:sz w:val="22"/>
            <w:szCs w:val="22"/>
            <w:shd w:val="clear" w:color="auto" w:fill="FFFFFF"/>
          </w:rPr>
          <w:t>Topc</w:t>
        </w:r>
        <w:r w:rsidRPr="00817EFE">
          <w:rPr>
            <w:rStyle w:val="Hyperlink"/>
            <w:rFonts w:ascii="Arial" w:hAnsi="Arial" w:cs="Arial"/>
            <w:color w:val="000000" w:themeColor="text1"/>
            <w:sz w:val="22"/>
            <w:szCs w:val="22"/>
            <w:shd w:val="clear" w:color="auto" w:fill="FFFFFF"/>
          </w:rPr>
          <w:t>o</w:t>
        </w:r>
        <w:r w:rsidRPr="00817EFE">
          <w:rPr>
            <w:rStyle w:val="Hyperlink"/>
            <w:rFonts w:ascii="Arial" w:hAnsi="Arial" w:cs="Arial"/>
            <w:color w:val="000000" w:themeColor="text1"/>
            <w:sz w:val="22"/>
            <w:szCs w:val="22"/>
            <w:shd w:val="clear" w:color="auto" w:fill="FFFFFF"/>
          </w:rPr>
          <w:t>n</w:t>
        </w:r>
        <w:proofErr w:type="spellEnd"/>
        <w:r w:rsidRPr="00817EFE">
          <w:rPr>
            <w:rStyle w:val="Hyperlink"/>
            <w:rFonts w:ascii="Arial" w:hAnsi="Arial" w:cs="Arial"/>
            <w:color w:val="000000" w:themeColor="text1"/>
            <w:sz w:val="22"/>
            <w:szCs w:val="22"/>
            <w:shd w:val="clear" w:color="auto" w:fill="FFFFFF"/>
          </w:rPr>
          <w:t xml:space="preserve"> </w:t>
        </w:r>
        <w:r w:rsidRPr="00817EFE">
          <w:rPr>
            <w:rStyle w:val="Hyperlink"/>
            <w:rFonts w:ascii="Arial" w:hAnsi="Arial" w:cs="Arial"/>
            <w:color w:val="000000" w:themeColor="text1"/>
            <w:sz w:val="22"/>
            <w:szCs w:val="22"/>
            <w:shd w:val="clear" w:color="auto" w:fill="FFFFFF"/>
          </w:rPr>
          <w:t>W</w:t>
        </w:r>
        <w:r w:rsidRPr="00817EFE">
          <w:rPr>
            <w:rStyle w:val="Hyperlink"/>
            <w:rFonts w:ascii="Arial" w:hAnsi="Arial" w:cs="Arial"/>
            <w:color w:val="000000" w:themeColor="text1"/>
            <w:sz w:val="22"/>
            <w:szCs w:val="22"/>
            <w:shd w:val="clear" w:color="auto" w:fill="FFFFFF"/>
          </w:rPr>
          <w:t>ebsite</w:t>
        </w:r>
      </w:hyperlink>
      <w:r w:rsidRPr="00817EFE">
        <w:rPr>
          <w:rStyle w:val="apple-converted-space"/>
          <w:rFonts w:ascii="Arial" w:hAnsi="Arial" w:cs="Arial"/>
          <w:color w:val="000000" w:themeColor="text1"/>
          <w:sz w:val="22"/>
          <w:szCs w:val="22"/>
          <w:shd w:val="clear" w:color="auto" w:fill="FFFFFF"/>
        </w:rPr>
        <w:br/>
      </w:r>
      <w:hyperlink r:id="rId21" w:history="1">
        <w:r w:rsidRPr="00BE4C0E">
          <w:rPr>
            <w:rStyle w:val="Hyperlink"/>
            <w:rFonts w:ascii="Arial" w:hAnsi="Arial" w:cs="Arial"/>
            <w:sz w:val="22"/>
            <w:szCs w:val="22"/>
            <w:shd w:val="clear" w:color="auto" w:fill="FFFFFF"/>
          </w:rPr>
          <w:t>Press Ki</w:t>
        </w:r>
        <w:r w:rsidRPr="00BE4C0E">
          <w:rPr>
            <w:rStyle w:val="Hyperlink"/>
            <w:rFonts w:ascii="Arial" w:hAnsi="Arial" w:cs="Arial"/>
            <w:sz w:val="22"/>
            <w:szCs w:val="22"/>
            <w:shd w:val="clear" w:color="auto" w:fill="FFFFFF"/>
          </w:rPr>
          <w:t>t</w:t>
        </w:r>
        <w:r w:rsidRPr="00BE4C0E">
          <w:rPr>
            <w:rStyle w:val="Hyperlink"/>
            <w:rFonts w:ascii="Arial" w:hAnsi="Arial" w:cs="Arial"/>
            <w:sz w:val="22"/>
            <w:szCs w:val="22"/>
            <w:shd w:val="clear" w:color="auto" w:fill="FFFFFF"/>
          </w:rPr>
          <w:t xml:space="preserve"> Dow</w:t>
        </w:r>
        <w:r w:rsidRPr="00BE4C0E">
          <w:rPr>
            <w:rStyle w:val="Hyperlink"/>
            <w:rFonts w:ascii="Arial" w:hAnsi="Arial" w:cs="Arial"/>
            <w:sz w:val="22"/>
            <w:szCs w:val="22"/>
            <w:shd w:val="clear" w:color="auto" w:fill="FFFFFF"/>
          </w:rPr>
          <w:t>n</w:t>
        </w:r>
        <w:r w:rsidRPr="00BE4C0E">
          <w:rPr>
            <w:rStyle w:val="Hyperlink"/>
            <w:rFonts w:ascii="Arial" w:hAnsi="Arial" w:cs="Arial"/>
            <w:sz w:val="22"/>
            <w:szCs w:val="22"/>
            <w:shd w:val="clear" w:color="auto" w:fill="FFFFFF"/>
          </w:rPr>
          <w:t>load</w:t>
        </w:r>
      </w:hyperlink>
    </w:p>
    <w:p w14:paraId="24A09B99" w14:textId="77777777" w:rsidR="00583C1E" w:rsidRPr="00817EFE" w:rsidRDefault="00583C1E" w:rsidP="00583C1E">
      <w:pPr>
        <w:rPr>
          <w:rStyle w:val="Hyperlink"/>
          <w:rFonts w:ascii="Arial" w:hAnsi="Arial" w:cs="Arial"/>
          <w:color w:val="000000" w:themeColor="text1"/>
          <w:sz w:val="22"/>
          <w:szCs w:val="22"/>
          <w:shd w:val="clear" w:color="auto" w:fill="FFFFFF"/>
        </w:rPr>
      </w:pPr>
    </w:p>
    <w:p w14:paraId="407E0F9A" w14:textId="1A9C359D" w:rsidR="00583C1E" w:rsidRPr="00BE4C0E" w:rsidRDefault="00583C1E" w:rsidP="00B54C4F">
      <w:pPr>
        <w:pStyle w:val="ListParagraph"/>
        <w:numPr>
          <w:ilvl w:val="0"/>
          <w:numId w:val="7"/>
        </w:numPr>
        <w:rPr>
          <w:rFonts w:ascii="Arial" w:eastAsia="Times New Roman" w:hAnsi="Arial" w:cs="Arial"/>
          <w:color w:val="000000" w:themeColor="text1"/>
          <w:sz w:val="22"/>
          <w:szCs w:val="22"/>
          <w:lang w:val="en-US" w:eastAsia="en-US"/>
        </w:rPr>
      </w:pPr>
      <w:r w:rsidRPr="00BE4C0E">
        <w:rPr>
          <w:rFonts w:ascii="Arial" w:eastAsia="Times New Roman" w:hAnsi="Arial" w:cs="Arial"/>
          <w:color w:val="000000" w:themeColor="text1"/>
          <w:sz w:val="22"/>
          <w:szCs w:val="22"/>
          <w:lang w:val="en-US" w:eastAsia="en-US"/>
        </w:rPr>
        <w:t>Vodafone signs agreement with Topcon to develop new satellite technology able to locate IoT devices and autonomous vehicles within centimeters</w:t>
      </w:r>
      <w:r w:rsidRPr="00BE4C0E">
        <w:rPr>
          <w:rFonts w:ascii="Arial" w:eastAsia="Times New Roman" w:hAnsi="Arial" w:cs="Arial"/>
          <w:color w:val="000000" w:themeColor="text1"/>
          <w:sz w:val="22"/>
          <w:szCs w:val="22"/>
          <w:lang w:val="en-US" w:eastAsia="en-US"/>
        </w:rPr>
        <w:br/>
      </w:r>
      <w:hyperlink r:id="rId22" w:history="1">
        <w:r w:rsidRPr="00BE4C0E">
          <w:rPr>
            <w:rStyle w:val="Hyperlink"/>
            <w:rFonts w:ascii="Arial" w:eastAsia="Times New Roman" w:hAnsi="Arial" w:cs="Arial"/>
            <w:color w:val="000000" w:themeColor="text1"/>
            <w:sz w:val="22"/>
            <w:szCs w:val="22"/>
            <w:lang w:val="en-US" w:eastAsia="en-US"/>
          </w:rPr>
          <w:t>Topcon we</w:t>
        </w:r>
        <w:r w:rsidRPr="00BE4C0E">
          <w:rPr>
            <w:rStyle w:val="Hyperlink"/>
            <w:rFonts w:ascii="Arial" w:eastAsia="Times New Roman" w:hAnsi="Arial" w:cs="Arial"/>
            <w:color w:val="000000" w:themeColor="text1"/>
            <w:sz w:val="22"/>
            <w:szCs w:val="22"/>
            <w:lang w:val="en-US" w:eastAsia="en-US"/>
          </w:rPr>
          <w:t>b</w:t>
        </w:r>
        <w:r w:rsidRPr="00BE4C0E">
          <w:rPr>
            <w:rStyle w:val="Hyperlink"/>
            <w:rFonts w:ascii="Arial" w:eastAsia="Times New Roman" w:hAnsi="Arial" w:cs="Arial"/>
            <w:color w:val="000000" w:themeColor="text1"/>
            <w:sz w:val="22"/>
            <w:szCs w:val="22"/>
            <w:lang w:val="en-US" w:eastAsia="en-US"/>
          </w:rPr>
          <w:t>site</w:t>
        </w:r>
      </w:hyperlink>
      <w:r w:rsidR="00BE4C0E">
        <w:rPr>
          <w:rStyle w:val="Hyperlink"/>
          <w:rFonts w:ascii="Arial" w:eastAsia="Times New Roman" w:hAnsi="Arial" w:cs="Arial"/>
          <w:color w:val="000000" w:themeColor="text1"/>
          <w:sz w:val="22"/>
          <w:szCs w:val="22"/>
          <w:lang w:val="en-US" w:eastAsia="en-US"/>
        </w:rPr>
        <w:br/>
      </w:r>
      <w:hyperlink r:id="rId23" w:history="1">
        <w:r w:rsidRPr="00BE4C0E">
          <w:rPr>
            <w:rStyle w:val="Hyperlink"/>
            <w:rFonts w:ascii="Arial" w:eastAsia="Times New Roman" w:hAnsi="Arial" w:cs="Arial"/>
            <w:color w:val="000000" w:themeColor="text1"/>
            <w:sz w:val="22"/>
            <w:szCs w:val="22"/>
            <w:lang w:val="en-US" w:eastAsia="en-US"/>
          </w:rPr>
          <w:t>Vodafo</w:t>
        </w:r>
        <w:r w:rsidRPr="00BE4C0E">
          <w:rPr>
            <w:rStyle w:val="Hyperlink"/>
            <w:rFonts w:ascii="Arial" w:eastAsia="Times New Roman" w:hAnsi="Arial" w:cs="Arial"/>
            <w:color w:val="000000" w:themeColor="text1"/>
            <w:sz w:val="22"/>
            <w:szCs w:val="22"/>
            <w:lang w:val="en-US" w:eastAsia="en-US"/>
          </w:rPr>
          <w:t>n</w:t>
        </w:r>
        <w:r w:rsidRPr="00BE4C0E">
          <w:rPr>
            <w:rStyle w:val="Hyperlink"/>
            <w:rFonts w:ascii="Arial" w:eastAsia="Times New Roman" w:hAnsi="Arial" w:cs="Arial"/>
            <w:color w:val="000000" w:themeColor="text1"/>
            <w:sz w:val="22"/>
            <w:szCs w:val="22"/>
            <w:lang w:val="en-US" w:eastAsia="en-US"/>
          </w:rPr>
          <w:t>e website</w:t>
        </w:r>
      </w:hyperlink>
      <w:r w:rsidRPr="00BE4C0E">
        <w:rPr>
          <w:rFonts w:ascii="Arial" w:eastAsia="Times New Roman" w:hAnsi="Arial" w:cs="Arial"/>
          <w:color w:val="000000" w:themeColor="text1"/>
          <w:sz w:val="22"/>
          <w:szCs w:val="22"/>
          <w:lang w:val="en-US" w:eastAsia="en-US"/>
        </w:rPr>
        <w:br/>
      </w:r>
    </w:p>
    <w:p w14:paraId="32EE3F9F" w14:textId="77777777" w:rsidR="00583C1E" w:rsidRPr="00817EFE" w:rsidRDefault="00583C1E" w:rsidP="00583C1E">
      <w:pPr>
        <w:outlineLvl w:val="0"/>
        <w:rPr>
          <w:rFonts w:ascii="Arial" w:hAnsi="Arial" w:cs="Arial"/>
          <w:color w:val="000000" w:themeColor="text1"/>
          <w:sz w:val="22"/>
          <w:szCs w:val="22"/>
        </w:rPr>
      </w:pPr>
    </w:p>
    <w:p w14:paraId="4D811D96" w14:textId="3B6DD9C5" w:rsidR="00817EFE" w:rsidRPr="00817EFE" w:rsidRDefault="00817EFE" w:rsidP="00817EFE">
      <w:pPr>
        <w:rPr>
          <w:rFonts w:ascii="Arial" w:hAnsi="Arial" w:cs="Arial"/>
          <w:color w:val="000000" w:themeColor="text1"/>
          <w:sz w:val="22"/>
          <w:szCs w:val="22"/>
        </w:rPr>
      </w:pPr>
      <w:r w:rsidRPr="00817EFE">
        <w:rPr>
          <w:rFonts w:ascii="Arial" w:hAnsi="Arial" w:cs="Arial"/>
          <w:b/>
          <w:color w:val="000000" w:themeColor="text1"/>
          <w:sz w:val="22"/>
          <w:szCs w:val="22"/>
          <w:lang w:val="en-US" w:eastAsia="en-US"/>
        </w:rPr>
        <w:t>Contacts</w:t>
      </w:r>
    </w:p>
    <w:p w14:paraId="5E660CB4" w14:textId="7037E209" w:rsidR="00817EFE" w:rsidRDefault="00817EFE" w:rsidP="00C615E0">
      <w:pPr>
        <w:outlineLvl w:val="0"/>
        <w:rPr>
          <w:rFonts w:ascii="Arial" w:hAnsi="Arial" w:cs="Arial"/>
          <w:bCs/>
          <w:color w:val="000000" w:themeColor="text1"/>
          <w:sz w:val="22"/>
          <w:szCs w:val="22"/>
          <w:lang w:val="en-US" w:eastAsia="en-US"/>
        </w:rPr>
      </w:pPr>
      <w:r w:rsidRPr="00817EFE">
        <w:rPr>
          <w:rFonts w:ascii="Arial" w:hAnsi="Arial" w:cs="Arial"/>
          <w:bCs/>
          <w:color w:val="000000" w:themeColor="text1"/>
          <w:sz w:val="22"/>
          <w:szCs w:val="22"/>
          <w:lang w:val="en-US" w:eastAsia="en-US"/>
        </w:rPr>
        <w:t xml:space="preserve">Contact us for stories, photos, videos, and connections to customers and subject matter experts for interviews. </w:t>
      </w:r>
    </w:p>
    <w:p w14:paraId="1BE2944C" w14:textId="77777777" w:rsidR="00BE4C0E" w:rsidRDefault="00BE4C0E" w:rsidP="00C615E0">
      <w:pPr>
        <w:outlineLvl w:val="0"/>
        <w:rPr>
          <w:rFonts w:ascii="Arial" w:hAnsi="Arial" w:cs="Arial"/>
          <w:bCs/>
          <w:color w:val="000000" w:themeColor="text1"/>
          <w:sz w:val="22"/>
          <w:szCs w:val="22"/>
          <w:lang w:val="en-US" w:eastAsia="en-US"/>
        </w:rPr>
        <w:sectPr w:rsidR="00BE4C0E">
          <w:headerReference w:type="default" r:id="rId24"/>
          <w:footerReference w:type="default" r:id="rId25"/>
          <w:pgSz w:w="12240" w:h="15840"/>
          <w:pgMar w:top="1440" w:right="1440" w:bottom="1440" w:left="1440" w:header="720" w:footer="720" w:gutter="0"/>
          <w:cols w:space="720"/>
          <w:docGrid w:linePitch="360"/>
        </w:sectPr>
      </w:pPr>
    </w:p>
    <w:p w14:paraId="2AE76995" w14:textId="0ACA4BC7" w:rsidR="0060431E" w:rsidRDefault="0060431E" w:rsidP="00C615E0">
      <w:pPr>
        <w:outlineLvl w:val="0"/>
        <w:rPr>
          <w:rFonts w:ascii="Arial" w:hAnsi="Arial" w:cs="Arial"/>
          <w:bCs/>
          <w:color w:val="000000" w:themeColor="text1"/>
          <w:sz w:val="22"/>
          <w:szCs w:val="22"/>
          <w:lang w:val="en-US" w:eastAsia="en-US"/>
        </w:rPr>
      </w:pPr>
    </w:p>
    <w:p w14:paraId="12911418" w14:textId="47396B49" w:rsidR="0060431E" w:rsidRPr="0060431E" w:rsidRDefault="00BE4C0E" w:rsidP="0060431E">
      <w:pPr>
        <w:rPr>
          <w:rFonts w:ascii="Arial" w:hAnsi="Arial" w:cs="Arial"/>
          <w:bCs/>
          <w:color w:val="000000" w:themeColor="text1"/>
          <w:sz w:val="22"/>
          <w:szCs w:val="22"/>
          <w:lang w:val="en-US" w:eastAsia="en-US"/>
        </w:rPr>
      </w:pPr>
      <w:r w:rsidRPr="00BE4C0E">
        <w:rPr>
          <w:rFonts w:ascii="Arial" w:hAnsi="Arial" w:cs="Arial"/>
          <w:b/>
          <w:color w:val="000000" w:themeColor="text1"/>
          <w:sz w:val="22"/>
          <w:szCs w:val="22"/>
          <w:lang w:val="en-US" w:eastAsia="en-US"/>
        </w:rPr>
        <w:t>English</w:t>
      </w:r>
      <w:r>
        <w:rPr>
          <w:rFonts w:ascii="Arial" w:hAnsi="Arial" w:cs="Arial"/>
          <w:bCs/>
          <w:color w:val="000000" w:themeColor="text1"/>
          <w:sz w:val="22"/>
          <w:szCs w:val="22"/>
          <w:lang w:val="en-US" w:eastAsia="en-US"/>
        </w:rPr>
        <w:br/>
      </w:r>
      <w:r w:rsidR="0060431E" w:rsidRPr="0060431E">
        <w:rPr>
          <w:rFonts w:ascii="Arial" w:hAnsi="Arial" w:cs="Arial"/>
          <w:bCs/>
          <w:color w:val="000000" w:themeColor="text1"/>
          <w:sz w:val="22"/>
          <w:szCs w:val="22"/>
          <w:lang w:val="en-US" w:eastAsia="en-US"/>
        </w:rPr>
        <w:t>Tangerine Communications</w:t>
      </w:r>
    </w:p>
    <w:p w14:paraId="62BC86FA" w14:textId="77777777" w:rsidR="0060431E" w:rsidRPr="0060431E" w:rsidRDefault="0060431E" w:rsidP="0060431E">
      <w:pPr>
        <w:rPr>
          <w:rFonts w:ascii="Arial" w:hAnsi="Arial" w:cs="Arial"/>
          <w:bCs/>
          <w:color w:val="000000" w:themeColor="text1"/>
          <w:sz w:val="22"/>
          <w:szCs w:val="22"/>
          <w:lang w:val="en-US" w:eastAsia="en-US"/>
        </w:rPr>
      </w:pPr>
      <w:hyperlink r:id="rId26" w:history="1">
        <w:r w:rsidRPr="0060431E">
          <w:rPr>
            <w:rFonts w:ascii="Arial" w:hAnsi="Arial"/>
            <w:bCs/>
            <w:color w:val="000000" w:themeColor="text1"/>
            <w:sz w:val="22"/>
            <w:szCs w:val="22"/>
            <w:lang w:val="en-US" w:eastAsia="en-US"/>
          </w:rPr>
          <w:t>TEP@tangerinecomms.com</w:t>
        </w:r>
      </w:hyperlink>
    </w:p>
    <w:p w14:paraId="75930FBD" w14:textId="77777777" w:rsidR="0060431E" w:rsidRPr="0060431E" w:rsidRDefault="0060431E" w:rsidP="0060431E">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 xml:space="preserve">EMEA: +44 161 817 6600 </w:t>
      </w:r>
    </w:p>
    <w:p w14:paraId="25CFCD95" w14:textId="77777777" w:rsidR="0060431E" w:rsidRPr="0060431E" w:rsidRDefault="0060431E" w:rsidP="0060431E">
      <w:pPr>
        <w:rPr>
          <w:rFonts w:ascii="Arial" w:hAnsi="Arial" w:cs="Arial"/>
          <w:bCs/>
          <w:color w:val="000000" w:themeColor="text1"/>
          <w:sz w:val="22"/>
          <w:szCs w:val="22"/>
          <w:lang w:val="en-US" w:eastAsia="en-US"/>
        </w:rPr>
      </w:pPr>
    </w:p>
    <w:p w14:paraId="300E93CA" w14:textId="77777777" w:rsidR="0060431E" w:rsidRPr="0060431E" w:rsidRDefault="0060431E" w:rsidP="0060431E">
      <w:pPr>
        <w:rPr>
          <w:rFonts w:ascii="Arial" w:hAnsi="Arial" w:cs="Arial"/>
          <w:bCs/>
          <w:color w:val="000000" w:themeColor="text1"/>
          <w:sz w:val="22"/>
          <w:szCs w:val="22"/>
          <w:lang w:val="en-US" w:eastAsia="en-US"/>
        </w:rPr>
      </w:pPr>
      <w:proofErr w:type="spellStart"/>
      <w:r w:rsidRPr="0060431E">
        <w:rPr>
          <w:rFonts w:ascii="Arial" w:hAnsi="Arial" w:cs="Arial"/>
          <w:bCs/>
          <w:color w:val="000000" w:themeColor="text1"/>
          <w:sz w:val="22"/>
          <w:szCs w:val="22"/>
          <w:lang w:val="en-US" w:eastAsia="en-US"/>
        </w:rPr>
        <w:t>Staci</w:t>
      </w:r>
      <w:proofErr w:type="spellEnd"/>
      <w:r w:rsidRPr="0060431E">
        <w:rPr>
          <w:rFonts w:ascii="Arial" w:hAnsi="Arial" w:cs="Arial"/>
          <w:bCs/>
          <w:color w:val="000000" w:themeColor="text1"/>
          <w:sz w:val="22"/>
          <w:szCs w:val="22"/>
          <w:lang w:val="en-US" w:eastAsia="en-US"/>
        </w:rPr>
        <w:t xml:space="preserve"> Fitzgerald </w:t>
      </w:r>
    </w:p>
    <w:p w14:paraId="3A486AE0" w14:textId="77777777" w:rsidR="0060431E" w:rsidRPr="0060431E" w:rsidRDefault="0060431E" w:rsidP="0060431E">
      <w:pPr>
        <w:rPr>
          <w:rFonts w:ascii="Arial" w:hAnsi="Arial" w:cs="Arial"/>
          <w:bCs/>
          <w:color w:val="000000" w:themeColor="text1"/>
          <w:sz w:val="22"/>
          <w:szCs w:val="22"/>
          <w:lang w:val="en-US" w:eastAsia="en-US"/>
        </w:rPr>
      </w:pPr>
      <w:proofErr w:type="spellStart"/>
      <w:r w:rsidRPr="0060431E">
        <w:rPr>
          <w:rFonts w:ascii="Arial" w:hAnsi="Arial" w:cs="Arial"/>
          <w:bCs/>
          <w:color w:val="000000" w:themeColor="text1"/>
          <w:sz w:val="22"/>
          <w:szCs w:val="22"/>
          <w:lang w:val="en-US" w:eastAsia="en-US"/>
        </w:rPr>
        <w:t>Topcon</w:t>
      </w:r>
      <w:proofErr w:type="spellEnd"/>
      <w:r w:rsidRPr="0060431E">
        <w:rPr>
          <w:rFonts w:ascii="Arial" w:hAnsi="Arial" w:cs="Arial"/>
          <w:bCs/>
          <w:color w:val="000000" w:themeColor="text1"/>
          <w:sz w:val="22"/>
          <w:szCs w:val="22"/>
          <w:lang w:val="en-US" w:eastAsia="en-US"/>
        </w:rPr>
        <w:t xml:space="preserve"> </w:t>
      </w:r>
      <w:proofErr w:type="spellStart"/>
      <w:r w:rsidRPr="0060431E">
        <w:rPr>
          <w:rFonts w:ascii="Arial" w:hAnsi="Arial" w:cs="Arial"/>
          <w:bCs/>
          <w:color w:val="000000" w:themeColor="text1"/>
          <w:sz w:val="22"/>
          <w:szCs w:val="22"/>
          <w:lang w:val="en-US" w:eastAsia="en-US"/>
        </w:rPr>
        <w:t>Positioning</w:t>
      </w:r>
      <w:proofErr w:type="spellEnd"/>
      <w:r w:rsidRPr="0060431E">
        <w:rPr>
          <w:rFonts w:ascii="Arial" w:hAnsi="Arial" w:cs="Arial"/>
          <w:bCs/>
          <w:color w:val="000000" w:themeColor="text1"/>
          <w:sz w:val="22"/>
          <w:szCs w:val="22"/>
          <w:lang w:val="en-US" w:eastAsia="en-US"/>
        </w:rPr>
        <w:t xml:space="preserve"> Group</w:t>
      </w:r>
    </w:p>
    <w:p w14:paraId="0738D996" w14:textId="77777777" w:rsidR="0060431E" w:rsidRPr="0060431E" w:rsidRDefault="0060431E" w:rsidP="0060431E">
      <w:pPr>
        <w:rPr>
          <w:rFonts w:ascii="Arial" w:hAnsi="Arial" w:cs="Arial"/>
          <w:bCs/>
          <w:color w:val="000000" w:themeColor="text1"/>
          <w:sz w:val="22"/>
          <w:szCs w:val="22"/>
          <w:lang w:val="en-US" w:eastAsia="en-US"/>
        </w:rPr>
      </w:pPr>
      <w:hyperlink r:id="rId27" w:history="1">
        <w:r w:rsidRPr="0060431E">
          <w:rPr>
            <w:rFonts w:ascii="Arial" w:hAnsi="Arial"/>
            <w:bCs/>
            <w:color w:val="000000" w:themeColor="text1"/>
            <w:sz w:val="22"/>
            <w:szCs w:val="22"/>
            <w:lang w:val="en-US" w:eastAsia="en-US"/>
          </w:rPr>
          <w:t>CorpComm@topcon.com</w:t>
        </w:r>
      </w:hyperlink>
    </w:p>
    <w:p w14:paraId="2B000A8A" w14:textId="77777777" w:rsidR="0060431E" w:rsidRPr="0060431E" w:rsidRDefault="0060431E" w:rsidP="0060431E">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+1 925-245-8610</w:t>
      </w:r>
    </w:p>
    <w:p w14:paraId="3BA108B4" w14:textId="209F023D" w:rsidR="0060431E" w:rsidRPr="0060431E" w:rsidRDefault="0060431E" w:rsidP="0060431E">
      <w:pPr>
        <w:rPr>
          <w:rFonts w:ascii="Arial" w:hAnsi="Arial" w:cs="Arial"/>
          <w:bCs/>
          <w:color w:val="000000" w:themeColor="text1"/>
          <w:sz w:val="22"/>
          <w:szCs w:val="22"/>
          <w:lang w:val="en-US" w:eastAsia="en-US"/>
        </w:rPr>
      </w:pPr>
    </w:p>
    <w:p w14:paraId="215E8E1F" w14:textId="24A58976" w:rsidR="00BE4C0E" w:rsidRDefault="00BE4C0E" w:rsidP="0060431E">
      <w:pPr>
        <w:rPr>
          <w:rFonts w:ascii="Arial" w:hAnsi="Arial" w:cs="Arial"/>
          <w:bCs/>
          <w:color w:val="000000" w:themeColor="text1"/>
          <w:sz w:val="22"/>
          <w:szCs w:val="22"/>
          <w:lang w:val="en-US" w:eastAsia="en-US"/>
        </w:rPr>
      </w:pPr>
      <w:r>
        <w:rPr>
          <w:rFonts w:ascii="Arial" w:hAnsi="Arial" w:cs="Arial"/>
          <w:b/>
          <w:color w:val="000000" w:themeColor="text1"/>
          <w:sz w:val="22"/>
          <w:szCs w:val="22"/>
          <w:lang w:val="en-US" w:eastAsia="en-US"/>
        </w:rPr>
        <w:t>German</w:t>
      </w:r>
    </w:p>
    <w:p w14:paraId="2BD7C08D" w14:textId="00D5B3C7" w:rsidR="0060431E" w:rsidRPr="0060431E" w:rsidRDefault="0060431E" w:rsidP="0060431E">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Julia Kirchner</w:t>
      </w:r>
    </w:p>
    <w:p w14:paraId="0F02AEED" w14:textId="77777777" w:rsidR="0060431E" w:rsidRPr="0060431E" w:rsidRDefault="0060431E" w:rsidP="0060431E">
      <w:pPr>
        <w:rPr>
          <w:rFonts w:ascii="Arial" w:hAnsi="Arial" w:cs="Arial"/>
          <w:bCs/>
          <w:color w:val="000000" w:themeColor="text1"/>
          <w:sz w:val="22"/>
          <w:szCs w:val="22"/>
          <w:lang w:val="en-US" w:eastAsia="en-US"/>
        </w:rPr>
      </w:pPr>
      <w:proofErr w:type="spellStart"/>
      <w:r w:rsidRPr="0060431E">
        <w:rPr>
          <w:rFonts w:ascii="Arial" w:hAnsi="Arial" w:cs="Arial"/>
          <w:bCs/>
          <w:color w:val="000000" w:themeColor="text1"/>
          <w:sz w:val="22"/>
          <w:szCs w:val="22"/>
          <w:lang w:val="en-US" w:eastAsia="en-US"/>
        </w:rPr>
        <w:t>Topcon</w:t>
      </w:r>
      <w:proofErr w:type="spellEnd"/>
      <w:r w:rsidRPr="0060431E">
        <w:rPr>
          <w:rFonts w:ascii="Arial" w:hAnsi="Arial" w:cs="Arial"/>
          <w:bCs/>
          <w:color w:val="000000" w:themeColor="text1"/>
          <w:sz w:val="22"/>
          <w:szCs w:val="22"/>
          <w:lang w:val="en-US" w:eastAsia="en-US"/>
        </w:rPr>
        <w:t xml:space="preserve"> Deutschland </w:t>
      </w:r>
      <w:proofErr w:type="spellStart"/>
      <w:r w:rsidRPr="0060431E">
        <w:rPr>
          <w:rFonts w:ascii="Arial" w:hAnsi="Arial" w:cs="Arial"/>
          <w:bCs/>
          <w:color w:val="000000" w:themeColor="text1"/>
          <w:sz w:val="22"/>
          <w:szCs w:val="22"/>
          <w:lang w:val="en-US" w:eastAsia="en-US"/>
        </w:rPr>
        <w:t>Positioning</w:t>
      </w:r>
      <w:proofErr w:type="spellEnd"/>
    </w:p>
    <w:p w14:paraId="74FD7B6F" w14:textId="77777777" w:rsidR="0060431E" w:rsidRPr="0060431E" w:rsidRDefault="0060431E" w:rsidP="0060431E">
      <w:pPr>
        <w:rPr>
          <w:rFonts w:ascii="Arial" w:hAnsi="Arial"/>
          <w:bCs/>
          <w:color w:val="000000" w:themeColor="text1"/>
          <w:sz w:val="22"/>
          <w:szCs w:val="22"/>
          <w:lang w:val="en-US" w:eastAsia="en-US"/>
        </w:rPr>
      </w:pPr>
      <w:hyperlink r:id="rId28" w:history="1">
        <w:r w:rsidRPr="0060431E">
          <w:rPr>
            <w:rFonts w:ascii="Arial" w:hAnsi="Arial"/>
            <w:bCs/>
            <w:color w:val="000000" w:themeColor="text1"/>
            <w:sz w:val="22"/>
            <w:szCs w:val="22"/>
            <w:lang w:val="en-US" w:eastAsia="en-US"/>
          </w:rPr>
          <w:t>jkirchner@topcon.com</w:t>
        </w:r>
      </w:hyperlink>
    </w:p>
    <w:p w14:paraId="3B753A26" w14:textId="77777777" w:rsidR="0060431E" w:rsidRPr="0060431E" w:rsidRDefault="0060431E" w:rsidP="0060431E">
      <w:pPr>
        <w:rPr>
          <w:rFonts w:ascii="Arial" w:hAnsi="Arial" w:cs="Arial"/>
          <w:bCs/>
          <w:color w:val="000000" w:themeColor="text1"/>
          <w:sz w:val="22"/>
          <w:szCs w:val="22"/>
          <w:lang w:val="en-US" w:eastAsia="en-US"/>
        </w:rPr>
      </w:pPr>
      <w:r w:rsidRPr="0060431E">
        <w:rPr>
          <w:rFonts w:ascii="Arial" w:hAnsi="Arial"/>
          <w:bCs/>
          <w:color w:val="000000" w:themeColor="text1"/>
          <w:sz w:val="22"/>
          <w:szCs w:val="22"/>
          <w:lang w:val="en-US" w:eastAsia="en-US"/>
        </w:rPr>
        <w:t xml:space="preserve">+49 162 415 33 78 </w:t>
      </w:r>
    </w:p>
    <w:p w14:paraId="1B44A224" w14:textId="77777777" w:rsidR="0060431E" w:rsidRPr="0060431E" w:rsidRDefault="0060431E" w:rsidP="0060431E">
      <w:pPr>
        <w:rPr>
          <w:rFonts w:ascii="Arial" w:hAnsi="Arial" w:cs="Arial"/>
          <w:bCs/>
          <w:color w:val="000000" w:themeColor="text1"/>
          <w:sz w:val="22"/>
          <w:szCs w:val="22"/>
          <w:lang w:val="en-US" w:eastAsia="en-US"/>
        </w:rPr>
      </w:pPr>
    </w:p>
    <w:p w14:paraId="330D0CDB" w14:textId="77777777" w:rsidR="0060431E" w:rsidRPr="0060431E" w:rsidRDefault="0060431E" w:rsidP="0060431E">
      <w:pPr>
        <w:pStyle w:val="NoSpacing"/>
        <w:rPr>
          <w:rFonts w:cs="Arial"/>
          <w:bCs/>
          <w:color w:val="000000" w:themeColor="text1"/>
        </w:rPr>
      </w:pPr>
      <w:proofErr w:type="spellStart"/>
      <w:r w:rsidRPr="0060431E">
        <w:rPr>
          <w:rFonts w:cs="Arial"/>
          <w:bCs/>
          <w:color w:val="000000" w:themeColor="text1"/>
        </w:rPr>
        <w:t>wyynot</w:t>
      </w:r>
      <w:proofErr w:type="spellEnd"/>
      <w:r w:rsidRPr="0060431E">
        <w:rPr>
          <w:rFonts w:cs="Arial"/>
          <w:bCs/>
          <w:color w:val="000000" w:themeColor="text1"/>
        </w:rPr>
        <w:t xml:space="preserve"> GmbH</w:t>
      </w:r>
    </w:p>
    <w:p w14:paraId="16B2F5DE" w14:textId="77777777" w:rsidR="0060431E" w:rsidRPr="0060431E" w:rsidRDefault="0060431E" w:rsidP="0060431E">
      <w:pPr>
        <w:pStyle w:val="NoSpacing"/>
        <w:rPr>
          <w:rFonts w:cs="Arial"/>
          <w:bCs/>
          <w:color w:val="000000" w:themeColor="text1"/>
        </w:rPr>
      </w:pPr>
      <w:hyperlink r:id="rId29" w:history="1">
        <w:r w:rsidRPr="0060431E">
          <w:rPr>
            <w:rFonts w:cs="Arial"/>
            <w:bCs/>
            <w:color w:val="000000" w:themeColor="text1"/>
          </w:rPr>
          <w:t>topcon@wyynot.de</w:t>
        </w:r>
      </w:hyperlink>
    </w:p>
    <w:p w14:paraId="6A8F03FD" w14:textId="77777777" w:rsidR="0060431E" w:rsidRPr="0060431E" w:rsidRDefault="0060431E" w:rsidP="0060431E">
      <w:pPr>
        <w:pStyle w:val="NoSpacing"/>
        <w:rPr>
          <w:rFonts w:cs="Arial"/>
          <w:bCs/>
          <w:color w:val="000000" w:themeColor="text1"/>
        </w:rPr>
      </w:pPr>
      <w:r w:rsidRPr="0060431E">
        <w:rPr>
          <w:rFonts w:cs="Arial"/>
          <w:bCs/>
          <w:color w:val="000000" w:themeColor="text1"/>
        </w:rPr>
        <w:t xml:space="preserve">DACH: +49 721 62710070 </w:t>
      </w:r>
    </w:p>
    <w:p w14:paraId="5E5FEA12" w14:textId="77777777" w:rsidR="00BE4C0E" w:rsidRDefault="00BE4C0E" w:rsidP="0060431E">
      <w:pPr>
        <w:pStyle w:val="NoSpacing"/>
        <w:rPr>
          <w:rFonts w:cs="Arial"/>
          <w:bCs/>
          <w:color w:val="000000" w:themeColor="text1"/>
        </w:rPr>
        <w:sectPr w:rsidR="00BE4C0E" w:rsidSect="00BE4C0E">
          <w:type w:val="continuous"/>
          <w:pgSz w:w="12240" w:h="15840"/>
          <w:pgMar w:top="1440" w:right="1440" w:bottom="1440" w:left="1440" w:header="720" w:footer="720" w:gutter="0"/>
          <w:cols w:num="2" w:space="720"/>
          <w:docGrid w:linePitch="360"/>
        </w:sectPr>
      </w:pPr>
    </w:p>
    <w:p w14:paraId="0B98DF8C" w14:textId="77777777" w:rsidR="0060431E" w:rsidRPr="0060431E" w:rsidRDefault="0060431E" w:rsidP="0060431E">
      <w:pPr>
        <w:pStyle w:val="NoSpacing"/>
        <w:rPr>
          <w:rFonts w:cs="Arial"/>
          <w:bCs/>
          <w:color w:val="000000" w:themeColor="text1"/>
        </w:rPr>
      </w:pPr>
    </w:p>
    <w:p w14:paraId="0DC9D22F" w14:textId="77777777" w:rsidR="0060431E" w:rsidRPr="0060431E" w:rsidRDefault="0060431E" w:rsidP="00C615E0">
      <w:pPr>
        <w:outlineLvl w:val="0"/>
        <w:rPr>
          <w:rFonts w:ascii="Arial" w:hAnsi="Arial" w:cs="Arial"/>
          <w:bCs/>
          <w:color w:val="000000" w:themeColor="text1"/>
          <w:sz w:val="22"/>
          <w:szCs w:val="22"/>
          <w:lang w:val="en-US" w:eastAsia="en-US"/>
        </w:rPr>
      </w:pPr>
    </w:p>
    <w:sectPr w:rsidR="0060431E" w:rsidRPr="0060431E" w:rsidSect="00BE4C0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9F2F9" w14:textId="77777777" w:rsidR="00B3389C" w:rsidRDefault="00B3389C" w:rsidP="00BF76D4">
      <w:r>
        <w:separator/>
      </w:r>
    </w:p>
  </w:endnote>
  <w:endnote w:type="continuationSeparator" w:id="0">
    <w:p w14:paraId="60957A5F" w14:textId="77777777" w:rsidR="00B3389C" w:rsidRDefault="00B3389C" w:rsidP="00BF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1808" w14:textId="77777777" w:rsidR="00BF76D4" w:rsidRDefault="00BF76D4">
    <w:pPr>
      <w:pStyle w:val="Footer"/>
    </w:pPr>
    <w:r w:rsidRPr="00EA5C1D">
      <w:rPr>
        <w:noProof/>
        <w:color w:val="808080" w:themeColor="background1" w:themeShade="80"/>
      </w:rPr>
      <mc:AlternateContent>
        <mc:Choice Requires="wps">
          <w:drawing>
            <wp:anchor distT="0" distB="0" distL="114300" distR="114300" simplePos="0" relativeHeight="251662336" behindDoc="1" locked="0" layoutInCell="1" allowOverlap="1" wp14:anchorId="73F8F203" wp14:editId="30694AA3">
              <wp:simplePos x="0" y="0"/>
              <wp:positionH relativeFrom="column">
                <wp:posOffset>-908613</wp:posOffset>
              </wp:positionH>
              <wp:positionV relativeFrom="paragraph">
                <wp:posOffset>287977</wp:posOffset>
              </wp:positionV>
              <wp:extent cx="7772400" cy="395157"/>
              <wp:effectExtent l="0" t="0" r="19050" b="24130"/>
              <wp:wrapNone/>
              <wp:docPr id="1" name="Rectangle 1"/>
              <wp:cNvGraphicFramePr/>
              <a:graphic xmlns:a="http://schemas.openxmlformats.org/drawingml/2006/main">
                <a:graphicData uri="http://schemas.microsoft.com/office/word/2010/wordprocessingShape">
                  <wps:wsp>
                    <wps:cNvSpPr/>
                    <wps:spPr>
                      <a:xfrm>
                        <a:off x="0" y="0"/>
                        <a:ext cx="7772400" cy="395157"/>
                      </a:xfrm>
                      <a:prstGeom prst="rect">
                        <a:avLst/>
                      </a:prstGeom>
                      <a:solidFill>
                        <a:srgbClr val="007DC5"/>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B83C6" id="Rectangle 1" o:spid="_x0000_s1026" style="position:absolute;margin-left:-71.55pt;margin-top:22.7pt;width:612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" fillcolor="#007dc5" strokecolor="#4472c4 [3204]"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B14DF" w14:textId="77777777" w:rsidR="00B3389C" w:rsidRDefault="00B3389C" w:rsidP="00BF76D4">
      <w:r>
        <w:separator/>
      </w:r>
    </w:p>
  </w:footnote>
  <w:footnote w:type="continuationSeparator" w:id="0">
    <w:p w14:paraId="79AA23EB" w14:textId="77777777" w:rsidR="00B3389C" w:rsidRDefault="00B3389C" w:rsidP="00BF7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D62F" w14:textId="77777777" w:rsidR="00BF76D4" w:rsidRDefault="009A4C34" w:rsidP="00BF76D4">
    <w:pPr>
      <w:pStyle w:val="Header"/>
      <w:jc w:val="right"/>
    </w:pPr>
    <w:r>
      <w:rPr>
        <w:noProof/>
      </w:rPr>
      <w:drawing>
        <wp:anchor distT="0" distB="0" distL="114300" distR="114300" simplePos="0" relativeHeight="251663360" behindDoc="0" locked="0" layoutInCell="1" allowOverlap="1" wp14:anchorId="7B86DA12" wp14:editId="7F68E689">
          <wp:simplePos x="0" y="0"/>
          <wp:positionH relativeFrom="column">
            <wp:posOffset>4438650</wp:posOffset>
          </wp:positionH>
          <wp:positionV relativeFrom="paragraph">
            <wp:posOffset>-127000</wp:posOffset>
          </wp:positionV>
          <wp:extent cx="1386840" cy="224790"/>
          <wp:effectExtent l="0" t="0" r="3810" b="381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86840" cy="224790"/>
                  </a:xfrm>
                  <a:prstGeom prst="rect">
                    <a:avLst/>
                  </a:prstGeom>
                </pic:spPr>
              </pic:pic>
            </a:graphicData>
          </a:graphic>
        </wp:anchor>
      </w:drawing>
    </w:r>
    <w:r w:rsidR="00BF76D4">
      <w:rPr>
        <w:noProof/>
        <w:lang w:val="it-IT"/>
      </w:rPr>
      <mc:AlternateContent>
        <mc:Choice Requires="wps">
          <w:drawing>
            <wp:anchor distT="0" distB="0" distL="114300" distR="114300" simplePos="0" relativeHeight="251660288" behindDoc="0" locked="0" layoutInCell="1" allowOverlap="1" wp14:anchorId="76611BAA" wp14:editId="066F3961">
              <wp:simplePos x="0" y="0"/>
              <wp:positionH relativeFrom="column">
                <wp:posOffset>-44450</wp:posOffset>
              </wp:positionH>
              <wp:positionV relativeFrom="paragraph">
                <wp:posOffset>-5080</wp:posOffset>
              </wp:positionV>
              <wp:extent cx="422529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4225290"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3215E4" id="Straight Connector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4pt" to="329.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" strokecolor="#d8d8d8 [2732]" strokeweight="1pt">
              <v:stroke joinstyle="miter"/>
            </v:line>
          </w:pict>
        </mc:Fallback>
      </mc:AlternateContent>
    </w:r>
  </w:p>
  <w:p w14:paraId="38869DD2" w14:textId="77777777" w:rsidR="00BF76D4" w:rsidRDefault="00BF76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C23D2"/>
    <w:multiLevelType w:val="hybridMultilevel"/>
    <w:tmpl w:val="2E76E8F8"/>
    <w:lvl w:ilvl="0" w:tplc="332EBD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DD872CF"/>
    <w:multiLevelType w:val="hybridMultilevel"/>
    <w:tmpl w:val="72989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0D31F5"/>
    <w:multiLevelType w:val="hybridMultilevel"/>
    <w:tmpl w:val="A284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C547E2"/>
    <w:multiLevelType w:val="hybridMultilevel"/>
    <w:tmpl w:val="C3F4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ED55BA"/>
    <w:multiLevelType w:val="multilevel"/>
    <w:tmpl w:val="26BE9FD8"/>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3F20AD"/>
    <w:multiLevelType w:val="hybridMultilevel"/>
    <w:tmpl w:val="100CF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3A35AE"/>
    <w:multiLevelType w:val="hybridMultilevel"/>
    <w:tmpl w:val="AB0A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DA7C36"/>
    <w:multiLevelType w:val="hybridMultilevel"/>
    <w:tmpl w:val="ECA89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33691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9691985">
    <w:abstractNumId w:val="4"/>
  </w:num>
  <w:num w:numId="3" w16cid:durableId="1303461091">
    <w:abstractNumId w:val="0"/>
  </w:num>
  <w:num w:numId="4" w16cid:durableId="1895506200">
    <w:abstractNumId w:val="5"/>
  </w:num>
  <w:num w:numId="5" w16cid:durableId="1408961531">
    <w:abstractNumId w:val="2"/>
  </w:num>
  <w:num w:numId="6" w16cid:durableId="484470646">
    <w:abstractNumId w:val="3"/>
  </w:num>
  <w:num w:numId="7" w16cid:durableId="520708035">
    <w:abstractNumId w:val="6"/>
  </w:num>
  <w:num w:numId="8" w16cid:durableId="214583314">
    <w:abstractNumId w:val="1"/>
  </w:num>
  <w:num w:numId="9" w16cid:durableId="15491454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56F"/>
    <w:rsid w:val="000234BC"/>
    <w:rsid w:val="00037908"/>
    <w:rsid w:val="00045CE7"/>
    <w:rsid w:val="00080E72"/>
    <w:rsid w:val="000A1D80"/>
    <w:rsid w:val="000D4AB0"/>
    <w:rsid w:val="000E3D27"/>
    <w:rsid w:val="00105763"/>
    <w:rsid w:val="00143938"/>
    <w:rsid w:val="001A54AA"/>
    <w:rsid w:val="001B240E"/>
    <w:rsid w:val="001C61BE"/>
    <w:rsid w:val="001D6BC3"/>
    <w:rsid w:val="001F6497"/>
    <w:rsid w:val="002064ED"/>
    <w:rsid w:val="00235392"/>
    <w:rsid w:val="00256681"/>
    <w:rsid w:val="002579DF"/>
    <w:rsid w:val="002A6F56"/>
    <w:rsid w:val="002B50F4"/>
    <w:rsid w:val="002D27B2"/>
    <w:rsid w:val="00332AE4"/>
    <w:rsid w:val="00344661"/>
    <w:rsid w:val="00384987"/>
    <w:rsid w:val="003B371B"/>
    <w:rsid w:val="003C2D55"/>
    <w:rsid w:val="003C62CB"/>
    <w:rsid w:val="003D05A4"/>
    <w:rsid w:val="003D2336"/>
    <w:rsid w:val="003F490B"/>
    <w:rsid w:val="003F7642"/>
    <w:rsid w:val="00404E94"/>
    <w:rsid w:val="00422FB2"/>
    <w:rsid w:val="00450868"/>
    <w:rsid w:val="00452349"/>
    <w:rsid w:val="00501CB3"/>
    <w:rsid w:val="005202AA"/>
    <w:rsid w:val="0056591E"/>
    <w:rsid w:val="00583C1E"/>
    <w:rsid w:val="005E7F7B"/>
    <w:rsid w:val="005F16CF"/>
    <w:rsid w:val="005F46D3"/>
    <w:rsid w:val="0060431E"/>
    <w:rsid w:val="006071EB"/>
    <w:rsid w:val="006147F6"/>
    <w:rsid w:val="00630684"/>
    <w:rsid w:val="00643A4F"/>
    <w:rsid w:val="00681CD1"/>
    <w:rsid w:val="006B3376"/>
    <w:rsid w:val="006B3D51"/>
    <w:rsid w:val="00702C0C"/>
    <w:rsid w:val="00724214"/>
    <w:rsid w:val="00725F4C"/>
    <w:rsid w:val="0073356F"/>
    <w:rsid w:val="00755D9F"/>
    <w:rsid w:val="00783E97"/>
    <w:rsid w:val="007E3E2A"/>
    <w:rsid w:val="008175BE"/>
    <w:rsid w:val="00817EFE"/>
    <w:rsid w:val="00882339"/>
    <w:rsid w:val="008A23CC"/>
    <w:rsid w:val="008A6866"/>
    <w:rsid w:val="008D5B9D"/>
    <w:rsid w:val="0090404C"/>
    <w:rsid w:val="00921D5D"/>
    <w:rsid w:val="0093493C"/>
    <w:rsid w:val="00947AF1"/>
    <w:rsid w:val="009648D1"/>
    <w:rsid w:val="00980EAF"/>
    <w:rsid w:val="009A4C34"/>
    <w:rsid w:val="009C11D7"/>
    <w:rsid w:val="009F2D2E"/>
    <w:rsid w:val="00A01AEA"/>
    <w:rsid w:val="00A16FDB"/>
    <w:rsid w:val="00A4547C"/>
    <w:rsid w:val="00A47A9C"/>
    <w:rsid w:val="00A82D9D"/>
    <w:rsid w:val="00B0363B"/>
    <w:rsid w:val="00B3389C"/>
    <w:rsid w:val="00B66500"/>
    <w:rsid w:val="00B6713E"/>
    <w:rsid w:val="00BE4C0E"/>
    <w:rsid w:val="00BF4BA6"/>
    <w:rsid w:val="00BF76D4"/>
    <w:rsid w:val="00C43D24"/>
    <w:rsid w:val="00C615E0"/>
    <w:rsid w:val="00C769CC"/>
    <w:rsid w:val="00C81638"/>
    <w:rsid w:val="00C95349"/>
    <w:rsid w:val="00CC06C6"/>
    <w:rsid w:val="00CC2ABE"/>
    <w:rsid w:val="00D406C8"/>
    <w:rsid w:val="00D4096E"/>
    <w:rsid w:val="00D5610D"/>
    <w:rsid w:val="00DC74D8"/>
    <w:rsid w:val="00DE0FE4"/>
    <w:rsid w:val="00E10095"/>
    <w:rsid w:val="00E139B2"/>
    <w:rsid w:val="00E54718"/>
    <w:rsid w:val="00E666D2"/>
    <w:rsid w:val="00E87CD8"/>
    <w:rsid w:val="00E90827"/>
    <w:rsid w:val="00EB25B6"/>
    <w:rsid w:val="00F05E6E"/>
    <w:rsid w:val="00F45727"/>
    <w:rsid w:val="00F57125"/>
    <w:rsid w:val="00F957D0"/>
    <w:rsid w:val="00FA07D3"/>
    <w:rsid w:val="00FB076F"/>
    <w:rsid w:val="00FC00AF"/>
    <w:rsid w:val="00FE1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CECB9"/>
  <w15:chartTrackingRefBased/>
  <w15:docId w15:val="{5D3D7CB9-FCB4-D141-8CEC-73442976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56F"/>
    <w:pPr>
      <w:spacing w:after="0" w:line="240" w:lineRule="auto"/>
    </w:pPr>
    <w:rPr>
      <w:rFonts w:ascii="Calibri" w:hAnsi="Calibri" w:cs="Calibri"/>
      <w:sz w:val="20"/>
      <w:szCs w:val="20"/>
      <w:lang w:val="de-DE" w:eastAsia="de-DE"/>
    </w:rPr>
  </w:style>
  <w:style w:type="paragraph" w:styleId="Heading1">
    <w:name w:val="heading 1"/>
    <w:basedOn w:val="Normal"/>
    <w:next w:val="Normal"/>
    <w:link w:val="Heading1Char"/>
    <w:uiPriority w:val="9"/>
    <w:qFormat/>
    <w:rsid w:val="00681CD1"/>
    <w:pPr>
      <w:keepNext/>
      <w:keepLines/>
      <w:spacing w:before="240" w:line="360" w:lineRule="auto"/>
      <w:outlineLvl w:val="0"/>
    </w:pPr>
    <w:rPr>
      <w:rFonts w:asciiTheme="majorHAnsi" w:eastAsiaTheme="majorEastAsia" w:hAnsiTheme="majorHAnsi" w:cstheme="majorBidi"/>
      <w:color w:val="2F5496" w:themeColor="accent1" w:themeShade="BF"/>
      <w:sz w:val="32"/>
      <w:szCs w:val="32"/>
      <w:lang w:val="nl-BE" w:eastAsia="en-US"/>
    </w:rPr>
  </w:style>
  <w:style w:type="paragraph" w:styleId="Heading3">
    <w:name w:val="heading 3"/>
    <w:basedOn w:val="Normal"/>
    <w:link w:val="Heading3Char"/>
    <w:uiPriority w:val="9"/>
    <w:qFormat/>
    <w:rsid w:val="006B3D51"/>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6D4"/>
    <w:pPr>
      <w:tabs>
        <w:tab w:val="center" w:pos="4680"/>
        <w:tab w:val="right" w:pos="9360"/>
      </w:tabs>
    </w:pPr>
  </w:style>
  <w:style w:type="character" w:customStyle="1" w:styleId="HeaderChar">
    <w:name w:val="Header Char"/>
    <w:basedOn w:val="DefaultParagraphFont"/>
    <w:link w:val="Header"/>
    <w:uiPriority w:val="99"/>
    <w:rsid w:val="00BF76D4"/>
  </w:style>
  <w:style w:type="paragraph" w:styleId="Footer">
    <w:name w:val="footer"/>
    <w:basedOn w:val="Normal"/>
    <w:link w:val="FooterChar"/>
    <w:uiPriority w:val="99"/>
    <w:unhideWhenUsed/>
    <w:rsid w:val="00BF76D4"/>
    <w:pPr>
      <w:tabs>
        <w:tab w:val="center" w:pos="4680"/>
        <w:tab w:val="right" w:pos="9360"/>
      </w:tabs>
    </w:pPr>
  </w:style>
  <w:style w:type="character" w:customStyle="1" w:styleId="FooterChar">
    <w:name w:val="Footer Char"/>
    <w:basedOn w:val="DefaultParagraphFont"/>
    <w:link w:val="Footer"/>
    <w:uiPriority w:val="99"/>
    <w:rsid w:val="00BF76D4"/>
  </w:style>
  <w:style w:type="paragraph" w:styleId="ListParagraph">
    <w:name w:val="List Paragraph"/>
    <w:basedOn w:val="Normal"/>
    <w:uiPriority w:val="34"/>
    <w:qFormat/>
    <w:rsid w:val="0073356F"/>
    <w:pPr>
      <w:ind w:left="720"/>
    </w:pPr>
  </w:style>
  <w:style w:type="character" w:styleId="Hyperlink">
    <w:name w:val="Hyperlink"/>
    <w:basedOn w:val="DefaultParagraphFont"/>
    <w:uiPriority w:val="99"/>
    <w:unhideWhenUsed/>
    <w:rsid w:val="0073356F"/>
    <w:rPr>
      <w:color w:val="0563C1" w:themeColor="hyperlink"/>
      <w:u w:val="single"/>
    </w:rPr>
  </w:style>
  <w:style w:type="character" w:styleId="CommentReference">
    <w:name w:val="annotation reference"/>
    <w:basedOn w:val="DefaultParagraphFont"/>
    <w:uiPriority w:val="99"/>
    <w:semiHidden/>
    <w:unhideWhenUsed/>
    <w:rsid w:val="007E3E2A"/>
    <w:rPr>
      <w:sz w:val="16"/>
      <w:szCs w:val="16"/>
    </w:rPr>
  </w:style>
  <w:style w:type="paragraph" w:styleId="CommentText">
    <w:name w:val="annotation text"/>
    <w:basedOn w:val="Normal"/>
    <w:link w:val="CommentTextChar"/>
    <w:uiPriority w:val="99"/>
    <w:semiHidden/>
    <w:unhideWhenUsed/>
    <w:rsid w:val="007E3E2A"/>
  </w:style>
  <w:style w:type="character" w:customStyle="1" w:styleId="CommentTextChar">
    <w:name w:val="Comment Text Char"/>
    <w:basedOn w:val="DefaultParagraphFont"/>
    <w:link w:val="CommentText"/>
    <w:uiPriority w:val="99"/>
    <w:semiHidden/>
    <w:rsid w:val="007E3E2A"/>
    <w:rPr>
      <w:rFonts w:ascii="Calibri" w:hAnsi="Calibri" w:cs="Calibri"/>
      <w:sz w:val="20"/>
      <w:szCs w:val="20"/>
      <w:lang w:val="de-DE" w:eastAsia="de-DE"/>
    </w:rPr>
  </w:style>
  <w:style w:type="paragraph" w:styleId="CommentSubject">
    <w:name w:val="annotation subject"/>
    <w:basedOn w:val="CommentText"/>
    <w:next w:val="CommentText"/>
    <w:link w:val="CommentSubjectChar"/>
    <w:uiPriority w:val="99"/>
    <w:semiHidden/>
    <w:unhideWhenUsed/>
    <w:rsid w:val="007E3E2A"/>
    <w:rPr>
      <w:b/>
      <w:bCs/>
    </w:rPr>
  </w:style>
  <w:style w:type="character" w:customStyle="1" w:styleId="CommentSubjectChar">
    <w:name w:val="Comment Subject Char"/>
    <w:basedOn w:val="CommentTextChar"/>
    <w:link w:val="CommentSubject"/>
    <w:uiPriority w:val="99"/>
    <w:semiHidden/>
    <w:rsid w:val="007E3E2A"/>
    <w:rPr>
      <w:rFonts w:ascii="Calibri" w:hAnsi="Calibri" w:cs="Calibri"/>
      <w:b/>
      <w:bCs/>
      <w:sz w:val="20"/>
      <w:szCs w:val="20"/>
      <w:lang w:val="de-DE" w:eastAsia="de-DE"/>
    </w:rPr>
  </w:style>
  <w:style w:type="character" w:styleId="FollowedHyperlink">
    <w:name w:val="FollowedHyperlink"/>
    <w:basedOn w:val="DefaultParagraphFont"/>
    <w:uiPriority w:val="99"/>
    <w:semiHidden/>
    <w:unhideWhenUsed/>
    <w:rsid w:val="006B3376"/>
    <w:rPr>
      <w:color w:val="954F72" w:themeColor="followedHyperlink"/>
      <w:u w:val="single"/>
    </w:rPr>
  </w:style>
  <w:style w:type="character" w:styleId="UnresolvedMention">
    <w:name w:val="Unresolved Mention"/>
    <w:basedOn w:val="DefaultParagraphFont"/>
    <w:uiPriority w:val="99"/>
    <w:semiHidden/>
    <w:unhideWhenUsed/>
    <w:rsid w:val="006B3376"/>
    <w:rPr>
      <w:color w:val="605E5C"/>
      <w:shd w:val="clear" w:color="auto" w:fill="E1DFDD"/>
    </w:rPr>
  </w:style>
  <w:style w:type="character" w:customStyle="1" w:styleId="apple-converted-space">
    <w:name w:val="apple-converted-space"/>
    <w:basedOn w:val="DefaultParagraphFont"/>
    <w:rsid w:val="00105763"/>
  </w:style>
  <w:style w:type="character" w:styleId="Mention">
    <w:name w:val="Mention"/>
    <w:basedOn w:val="DefaultParagraphFont"/>
    <w:uiPriority w:val="99"/>
    <w:unhideWhenUsed/>
    <w:rsid w:val="00105763"/>
    <w:rPr>
      <w:color w:val="2B579A"/>
      <w:shd w:val="clear" w:color="auto" w:fill="E1DFDD"/>
    </w:rPr>
  </w:style>
  <w:style w:type="character" w:customStyle="1" w:styleId="Heading3Char">
    <w:name w:val="Heading 3 Char"/>
    <w:basedOn w:val="DefaultParagraphFont"/>
    <w:link w:val="Heading3"/>
    <w:uiPriority w:val="9"/>
    <w:rsid w:val="006B3D51"/>
    <w:rPr>
      <w:rFonts w:ascii="Times New Roman" w:eastAsia="Times New Roman" w:hAnsi="Times New Roman" w:cs="Times New Roman"/>
      <w:b/>
      <w:bCs/>
      <w:sz w:val="27"/>
      <w:szCs w:val="27"/>
    </w:rPr>
  </w:style>
  <w:style w:type="paragraph" w:customStyle="1" w:styleId="section-desc">
    <w:name w:val="section-desc"/>
    <w:basedOn w:val="Normal"/>
    <w:rsid w:val="006B3D51"/>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681CD1"/>
    <w:rPr>
      <w:rFonts w:asciiTheme="majorHAnsi" w:eastAsiaTheme="majorEastAsia" w:hAnsiTheme="majorHAnsi" w:cstheme="majorBidi"/>
      <w:color w:val="2F5496" w:themeColor="accent1" w:themeShade="BF"/>
      <w:sz w:val="32"/>
      <w:szCs w:val="32"/>
      <w:lang w:val="nl-BE"/>
    </w:rPr>
  </w:style>
  <w:style w:type="paragraph" w:styleId="NormalWeb">
    <w:name w:val="Normal (Web)"/>
    <w:basedOn w:val="Normal"/>
    <w:uiPriority w:val="99"/>
    <w:unhideWhenUsed/>
    <w:rsid w:val="003B371B"/>
    <w:pPr>
      <w:spacing w:before="100" w:beforeAutospacing="1" w:after="100" w:afterAutospacing="1"/>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3B371B"/>
    <w:rPr>
      <w:b/>
      <w:bCs/>
    </w:rPr>
  </w:style>
  <w:style w:type="paragraph" w:styleId="NoSpacing">
    <w:name w:val="No Spacing"/>
    <w:uiPriority w:val="1"/>
    <w:qFormat/>
    <w:rsid w:val="006043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7536">
      <w:bodyDiv w:val="1"/>
      <w:marLeft w:val="0"/>
      <w:marRight w:val="0"/>
      <w:marTop w:val="0"/>
      <w:marBottom w:val="0"/>
      <w:divBdr>
        <w:top w:val="none" w:sz="0" w:space="0" w:color="auto"/>
        <w:left w:val="none" w:sz="0" w:space="0" w:color="auto"/>
        <w:bottom w:val="none" w:sz="0" w:space="0" w:color="auto"/>
        <w:right w:val="none" w:sz="0" w:space="0" w:color="auto"/>
      </w:divBdr>
    </w:div>
    <w:div w:id="181020945">
      <w:bodyDiv w:val="1"/>
      <w:marLeft w:val="0"/>
      <w:marRight w:val="0"/>
      <w:marTop w:val="0"/>
      <w:marBottom w:val="0"/>
      <w:divBdr>
        <w:top w:val="none" w:sz="0" w:space="0" w:color="auto"/>
        <w:left w:val="none" w:sz="0" w:space="0" w:color="auto"/>
        <w:bottom w:val="none" w:sz="0" w:space="0" w:color="auto"/>
        <w:right w:val="none" w:sz="0" w:space="0" w:color="auto"/>
      </w:divBdr>
    </w:div>
    <w:div w:id="614295167">
      <w:bodyDiv w:val="1"/>
      <w:marLeft w:val="0"/>
      <w:marRight w:val="0"/>
      <w:marTop w:val="0"/>
      <w:marBottom w:val="0"/>
      <w:divBdr>
        <w:top w:val="none" w:sz="0" w:space="0" w:color="auto"/>
        <w:left w:val="none" w:sz="0" w:space="0" w:color="auto"/>
        <w:bottom w:val="none" w:sz="0" w:space="0" w:color="auto"/>
        <w:right w:val="none" w:sz="0" w:space="0" w:color="auto"/>
      </w:divBdr>
    </w:div>
    <w:div w:id="734200522">
      <w:bodyDiv w:val="1"/>
      <w:marLeft w:val="0"/>
      <w:marRight w:val="0"/>
      <w:marTop w:val="0"/>
      <w:marBottom w:val="0"/>
      <w:divBdr>
        <w:top w:val="none" w:sz="0" w:space="0" w:color="auto"/>
        <w:left w:val="none" w:sz="0" w:space="0" w:color="auto"/>
        <w:bottom w:val="none" w:sz="0" w:space="0" w:color="auto"/>
        <w:right w:val="none" w:sz="0" w:space="0" w:color="auto"/>
      </w:divBdr>
    </w:div>
    <w:div w:id="754977282">
      <w:bodyDiv w:val="1"/>
      <w:marLeft w:val="0"/>
      <w:marRight w:val="0"/>
      <w:marTop w:val="0"/>
      <w:marBottom w:val="0"/>
      <w:divBdr>
        <w:top w:val="none" w:sz="0" w:space="0" w:color="auto"/>
        <w:left w:val="none" w:sz="0" w:space="0" w:color="auto"/>
        <w:bottom w:val="none" w:sz="0" w:space="0" w:color="auto"/>
        <w:right w:val="none" w:sz="0" w:space="0" w:color="auto"/>
      </w:divBdr>
    </w:div>
    <w:div w:id="791829727">
      <w:bodyDiv w:val="1"/>
      <w:marLeft w:val="0"/>
      <w:marRight w:val="0"/>
      <w:marTop w:val="0"/>
      <w:marBottom w:val="0"/>
      <w:divBdr>
        <w:top w:val="none" w:sz="0" w:space="0" w:color="auto"/>
        <w:left w:val="none" w:sz="0" w:space="0" w:color="auto"/>
        <w:bottom w:val="none" w:sz="0" w:space="0" w:color="auto"/>
        <w:right w:val="none" w:sz="0" w:space="0" w:color="auto"/>
      </w:divBdr>
    </w:div>
    <w:div w:id="801114362">
      <w:bodyDiv w:val="1"/>
      <w:marLeft w:val="0"/>
      <w:marRight w:val="0"/>
      <w:marTop w:val="0"/>
      <w:marBottom w:val="0"/>
      <w:divBdr>
        <w:top w:val="none" w:sz="0" w:space="0" w:color="auto"/>
        <w:left w:val="none" w:sz="0" w:space="0" w:color="auto"/>
        <w:bottom w:val="none" w:sz="0" w:space="0" w:color="auto"/>
        <w:right w:val="none" w:sz="0" w:space="0" w:color="auto"/>
      </w:divBdr>
    </w:div>
    <w:div w:id="945889955">
      <w:bodyDiv w:val="1"/>
      <w:marLeft w:val="0"/>
      <w:marRight w:val="0"/>
      <w:marTop w:val="0"/>
      <w:marBottom w:val="0"/>
      <w:divBdr>
        <w:top w:val="none" w:sz="0" w:space="0" w:color="auto"/>
        <w:left w:val="none" w:sz="0" w:space="0" w:color="auto"/>
        <w:bottom w:val="none" w:sz="0" w:space="0" w:color="auto"/>
        <w:right w:val="none" w:sz="0" w:space="0" w:color="auto"/>
      </w:divBdr>
    </w:div>
    <w:div w:id="1110590553">
      <w:bodyDiv w:val="1"/>
      <w:marLeft w:val="0"/>
      <w:marRight w:val="0"/>
      <w:marTop w:val="0"/>
      <w:marBottom w:val="0"/>
      <w:divBdr>
        <w:top w:val="none" w:sz="0" w:space="0" w:color="auto"/>
        <w:left w:val="none" w:sz="0" w:space="0" w:color="auto"/>
        <w:bottom w:val="none" w:sz="0" w:space="0" w:color="auto"/>
        <w:right w:val="none" w:sz="0" w:space="0" w:color="auto"/>
      </w:divBdr>
    </w:div>
    <w:div w:id="1341733637">
      <w:bodyDiv w:val="1"/>
      <w:marLeft w:val="0"/>
      <w:marRight w:val="0"/>
      <w:marTop w:val="0"/>
      <w:marBottom w:val="0"/>
      <w:divBdr>
        <w:top w:val="none" w:sz="0" w:space="0" w:color="auto"/>
        <w:left w:val="none" w:sz="0" w:space="0" w:color="auto"/>
        <w:bottom w:val="none" w:sz="0" w:space="0" w:color="auto"/>
        <w:right w:val="none" w:sz="0" w:space="0" w:color="auto"/>
      </w:divBdr>
    </w:div>
    <w:div w:id="1504205378">
      <w:bodyDiv w:val="1"/>
      <w:marLeft w:val="0"/>
      <w:marRight w:val="0"/>
      <w:marTop w:val="0"/>
      <w:marBottom w:val="0"/>
      <w:divBdr>
        <w:top w:val="none" w:sz="0" w:space="0" w:color="auto"/>
        <w:left w:val="none" w:sz="0" w:space="0" w:color="auto"/>
        <w:bottom w:val="none" w:sz="0" w:space="0" w:color="auto"/>
        <w:right w:val="none" w:sz="0" w:space="0" w:color="auto"/>
      </w:divBdr>
      <w:divsChild>
        <w:div w:id="862596316">
          <w:marLeft w:val="0"/>
          <w:marRight w:val="0"/>
          <w:marTop w:val="0"/>
          <w:marBottom w:val="0"/>
          <w:divBdr>
            <w:top w:val="none" w:sz="0" w:space="0" w:color="auto"/>
            <w:left w:val="none" w:sz="0" w:space="0" w:color="auto"/>
            <w:bottom w:val="none" w:sz="0" w:space="0" w:color="auto"/>
            <w:right w:val="none" w:sz="0" w:space="0" w:color="auto"/>
          </w:divBdr>
        </w:div>
        <w:div w:id="402410420">
          <w:marLeft w:val="0"/>
          <w:marRight w:val="0"/>
          <w:marTop w:val="0"/>
          <w:marBottom w:val="0"/>
          <w:divBdr>
            <w:top w:val="none" w:sz="0" w:space="0" w:color="auto"/>
            <w:left w:val="none" w:sz="0" w:space="0" w:color="auto"/>
            <w:bottom w:val="none" w:sz="0" w:space="0" w:color="auto"/>
            <w:right w:val="none" w:sz="0" w:space="0" w:color="auto"/>
          </w:divBdr>
          <w:divsChild>
            <w:div w:id="7085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83287">
      <w:bodyDiv w:val="1"/>
      <w:marLeft w:val="0"/>
      <w:marRight w:val="0"/>
      <w:marTop w:val="0"/>
      <w:marBottom w:val="0"/>
      <w:divBdr>
        <w:top w:val="none" w:sz="0" w:space="0" w:color="auto"/>
        <w:left w:val="none" w:sz="0" w:space="0" w:color="auto"/>
        <w:bottom w:val="none" w:sz="0" w:space="0" w:color="auto"/>
        <w:right w:val="none" w:sz="0" w:space="0" w:color="auto"/>
      </w:divBdr>
    </w:div>
    <w:div w:id="2019426802">
      <w:bodyDiv w:val="1"/>
      <w:marLeft w:val="0"/>
      <w:marRight w:val="0"/>
      <w:marTop w:val="0"/>
      <w:marBottom w:val="0"/>
      <w:divBdr>
        <w:top w:val="none" w:sz="0" w:space="0" w:color="auto"/>
        <w:left w:val="none" w:sz="0" w:space="0" w:color="auto"/>
        <w:bottom w:val="none" w:sz="0" w:space="0" w:color="auto"/>
        <w:right w:val="none" w:sz="0" w:space="0" w:color="auto"/>
      </w:divBdr>
    </w:div>
    <w:div w:id="2107533066">
      <w:bodyDiv w:val="1"/>
      <w:marLeft w:val="0"/>
      <w:marRight w:val="0"/>
      <w:marTop w:val="0"/>
      <w:marBottom w:val="0"/>
      <w:divBdr>
        <w:top w:val="none" w:sz="0" w:space="0" w:color="auto"/>
        <w:left w:val="none" w:sz="0" w:space="0" w:color="auto"/>
        <w:bottom w:val="none" w:sz="0" w:space="0" w:color="auto"/>
        <w:right w:val="none" w:sz="0" w:space="0" w:color="auto"/>
      </w:divBdr>
    </w:div>
    <w:div w:id="211689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opconpositioning.com/" TargetMode="External"/><Relationship Id="rId18" Type="http://schemas.openxmlformats.org/officeDocument/2006/relationships/hyperlink" Target="https://www.topconpositioning.com/insights/topcon-represents-construction-industry-campusos-5g-research-project" TargetMode="External"/><Relationship Id="rId26" Type="http://schemas.openxmlformats.org/officeDocument/2006/relationships/hyperlink" Target="mailto:TEP@tangerinecomms.com" TargetMode="External"/><Relationship Id="rId3" Type="http://schemas.openxmlformats.org/officeDocument/2006/relationships/customXml" Target="../customXml/item3.xml"/><Relationship Id="rId21" Type="http://schemas.openxmlformats.org/officeDocument/2006/relationships/hyperlink" Target="https://www.topconpositioning.com/sites/default/files/press_kits/x_b2p_topcon_presskit_en_2022.zip" TargetMode="External"/><Relationship Id="rId7" Type="http://schemas.openxmlformats.org/officeDocument/2006/relationships/webSettings" Target="webSettings.xml"/><Relationship Id="rId12" Type="http://schemas.openxmlformats.org/officeDocument/2006/relationships/hyperlink" Target="https://www.youtube.com/user/TopconToday" TargetMode="External"/><Relationship Id="rId17" Type="http://schemas.openxmlformats.org/officeDocument/2006/relationships/hyperlink" Target="http://global.topcon.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facebook.com/TopconToday/" TargetMode="External"/><Relationship Id="rId20" Type="http://schemas.openxmlformats.org/officeDocument/2006/relationships/hyperlink" Target="https://www.topconpositioning.com/insights/topcon-continues-its-commitment-bridges-prosperity-donates-auto-levels" TargetMode="External"/><Relationship Id="rId29" Type="http://schemas.openxmlformats.org/officeDocument/2006/relationships/hyperlink" Target="mailto:sstern@wyynot.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opconpositioning.com/insigh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twitter.com/topcon_today" TargetMode="External"/><Relationship Id="rId23" Type="http://schemas.openxmlformats.org/officeDocument/2006/relationships/hyperlink" Target="https://www.vodafone.com/news/technology/vodafone-developing-new-satellite-technology" TargetMode="External"/><Relationship Id="rId28" Type="http://schemas.openxmlformats.org/officeDocument/2006/relationships/hyperlink" Target="mailto:jkirchner@topcon.com" TargetMode="External"/><Relationship Id="rId10" Type="http://schemas.openxmlformats.org/officeDocument/2006/relationships/hyperlink" Target="https://www.topconpositioning.com/news" TargetMode="External"/><Relationship Id="rId19" Type="http://schemas.openxmlformats.org/officeDocument/2006/relationships/hyperlink" Target="https://www.topconpositioning.com/sites/default/files/press_kits/campusos_topcon_presskit_en_2022.zip"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topcon-positioning-systems" TargetMode="External"/><Relationship Id="rId22" Type="http://schemas.openxmlformats.org/officeDocument/2006/relationships/hyperlink" Target="https://www.topconpositioning.com/insights/vodafone-signs-agreement-topcon-develop-new-satellite-technology-able-locate-iot-devices" TargetMode="External"/><Relationship Id="rId27" Type="http://schemas.openxmlformats.org/officeDocument/2006/relationships/hyperlink" Target="mailto:CorpComm@topcon.com"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605C29F2C9324DBD9B1291DA435866" ma:contentTypeVersion="14" ma:contentTypeDescription="Create a new document." ma:contentTypeScope="" ma:versionID="47d5bbfb8d532a8bbc67e03ace961942">
  <xsd:schema xmlns:xsd="http://www.w3.org/2001/XMLSchema" xmlns:xs="http://www.w3.org/2001/XMLSchema" xmlns:p="http://schemas.microsoft.com/office/2006/metadata/properties" xmlns:ns3="ba0c5247-4173-472c-be61-c5a46e4c034b" xmlns:ns4="56c72c19-1dab-4162-ae24-563711bc1ef6" targetNamespace="http://schemas.microsoft.com/office/2006/metadata/properties" ma:root="true" ma:fieldsID="a90becf8f7296dbcfd8b5e8e9f99ecf2" ns3:_="" ns4:_="">
    <xsd:import namespace="ba0c5247-4173-472c-be61-c5a46e4c034b"/>
    <xsd:import namespace="56c72c19-1dab-4162-ae24-563711bc1ef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c5247-4173-472c-be61-c5a46e4c034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6c72c19-1dab-4162-ae24-563711bc1ef6"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4AB822-9E4D-4FD0-A391-D2F4FDA2D589}">
  <ds:schemaRefs>
    <ds:schemaRef ds:uri="http://schemas.microsoft.com/sharepoint/v3/contenttype/forms"/>
  </ds:schemaRefs>
</ds:datastoreItem>
</file>

<file path=customXml/itemProps2.xml><?xml version="1.0" encoding="utf-8"?>
<ds:datastoreItem xmlns:ds="http://schemas.openxmlformats.org/officeDocument/2006/customXml" ds:itemID="{54143CDD-53E8-4E73-BE93-3548DB5A5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0c5247-4173-472c-be61-c5a46e4c034b"/>
    <ds:schemaRef ds:uri="56c72c19-1dab-4162-ae24-563711bc1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93542-554F-4B0F-9793-A86D515D15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2</cp:revision>
  <dcterms:created xsi:type="dcterms:W3CDTF">2022-10-13T15:45:00Z</dcterms:created>
  <dcterms:modified xsi:type="dcterms:W3CDTF">2022-10-13T15:45:00Z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0x01010008605C29F2C9324DBD9B1291DA435866</vt:lpwstr>
  </property>
</Properties>
</file>