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156D" w14:textId="77777777" w:rsidR="003D157F" w:rsidRPr="003D157F" w:rsidRDefault="003D157F" w:rsidP="003D157F">
      <w:pPr>
        <w:autoSpaceDE w:val="0"/>
        <w:autoSpaceDN w:val="0"/>
        <w:adjustRightInd w:val="0"/>
        <w:spacing w:after="0" w:line="240" w:lineRule="auto"/>
        <w:jc w:val="center"/>
        <w:rPr>
          <w:b/>
          <w:bCs/>
          <w:color w:val="007DC5"/>
          <w:szCs w:val="21"/>
        </w:rPr>
      </w:pPr>
    </w:p>
    <w:p w14:paraId="0BF01C54" w14:textId="77777777" w:rsidR="00BA211F" w:rsidRDefault="00BA211F" w:rsidP="00BA211F">
      <w:pPr>
        <w:autoSpaceDE w:val="0"/>
        <w:autoSpaceDN w:val="0"/>
        <w:adjustRightInd w:val="0"/>
        <w:spacing w:after="0" w:line="240" w:lineRule="auto"/>
        <w:jc w:val="center"/>
        <w:rPr>
          <w:rFonts w:cs="Arial"/>
          <w:b/>
          <w:bCs/>
          <w:color w:val="007DC5"/>
          <w:sz w:val="28"/>
          <w:szCs w:val="28"/>
        </w:rPr>
      </w:pPr>
    </w:p>
    <w:p w14:paraId="44C08532" w14:textId="24EA6B73" w:rsidR="00BA211F" w:rsidRPr="00BA211F" w:rsidRDefault="00BA211F" w:rsidP="00BA211F">
      <w:pPr>
        <w:autoSpaceDE w:val="0"/>
        <w:autoSpaceDN w:val="0"/>
        <w:adjustRightInd w:val="0"/>
        <w:spacing w:after="0" w:line="240" w:lineRule="auto"/>
        <w:jc w:val="center"/>
        <w:rPr>
          <w:rFonts w:cs="Arial"/>
          <w:b/>
          <w:bCs/>
          <w:color w:val="007DC5"/>
          <w:sz w:val="28"/>
          <w:szCs w:val="28"/>
        </w:rPr>
      </w:pPr>
      <w:r w:rsidRPr="00BA211F">
        <w:rPr>
          <w:rFonts w:cs="Arial"/>
          <w:b/>
          <w:bCs/>
          <w:color w:val="007DC5"/>
          <w:sz w:val="28"/>
          <w:szCs w:val="28"/>
        </w:rPr>
        <w:t>Topcon and racing’s James Roe Jr. make European motorsports debut in Italian GT Endurance Racing</w:t>
      </w:r>
    </w:p>
    <w:p w14:paraId="7F82DE2A" w14:textId="77777777" w:rsidR="008915F6" w:rsidRPr="003D157F" w:rsidRDefault="008915F6" w:rsidP="00B45172">
      <w:pPr>
        <w:spacing w:after="0"/>
        <w:rPr>
          <w:b/>
          <w:bCs/>
          <w:color w:val="007DC5"/>
        </w:rPr>
      </w:pPr>
    </w:p>
    <w:p w14:paraId="6521C97D" w14:textId="34B20560" w:rsidR="00BA211F" w:rsidRPr="00BA211F" w:rsidRDefault="003D157F" w:rsidP="00BA211F">
      <w:pPr>
        <w:spacing w:after="0"/>
      </w:pPr>
      <w:r w:rsidRPr="003D157F">
        <w:rPr>
          <w:i/>
          <w:iCs/>
        </w:rPr>
        <w:t>LIVERMORE, Calif. — July 1</w:t>
      </w:r>
      <w:r w:rsidR="001A0078">
        <w:rPr>
          <w:i/>
          <w:iCs/>
        </w:rPr>
        <w:t>5</w:t>
      </w:r>
      <w:r w:rsidRPr="003D157F">
        <w:rPr>
          <w:i/>
          <w:iCs/>
        </w:rPr>
        <w:t xml:space="preserve">, 2022 — </w:t>
      </w:r>
      <w:r w:rsidR="00BA211F" w:rsidRPr="00BA211F">
        <w:t xml:space="preserve">The </w:t>
      </w:r>
      <w:hyperlink r:id="rId10" w:history="1">
        <w:r w:rsidR="00BA211F" w:rsidRPr="00BA211F">
          <w:rPr>
            <w:rStyle w:val="Hyperlink"/>
          </w:rPr>
          <w:t>Topcon Positioning Group</w:t>
        </w:r>
      </w:hyperlink>
      <w:r w:rsidR="00BA211F" w:rsidRPr="00BA211F">
        <w:t xml:space="preserve"> partnership with racecar driver </w:t>
      </w:r>
      <w:hyperlink r:id="rId11" w:history="1">
        <w:r w:rsidR="00BA211F" w:rsidRPr="00BA211F">
          <w:rPr>
            <w:rStyle w:val="Hyperlink"/>
          </w:rPr>
          <w:t>James Roe Jr.</w:t>
        </w:r>
      </w:hyperlink>
      <w:r w:rsidR="00BA211F" w:rsidRPr="00BA211F">
        <w:t xml:space="preserve"> has grown to now include European racing, with the recent selection of Roe as a team driver in the prestigious Italian GT Endurance Championship. Solidly climbing the ranks in the </w:t>
      </w:r>
      <w:proofErr w:type="spellStart"/>
      <w:r w:rsidR="00BA211F" w:rsidRPr="00BA211F">
        <w:t>IndyLights</w:t>
      </w:r>
      <w:proofErr w:type="spellEnd"/>
      <w:r w:rsidR="00BA211F" w:rsidRPr="00BA211F">
        <w:t xml:space="preserve"> USA racing circuit, he will compete in the remaining rounds of the 2022 Italian GT Endurance Championship, held July 14-17 at the famed Autodromo </w:t>
      </w:r>
      <w:proofErr w:type="spellStart"/>
      <w:r w:rsidR="00BA211F" w:rsidRPr="00BA211F">
        <w:t>Internazionale</w:t>
      </w:r>
      <w:proofErr w:type="spellEnd"/>
      <w:r w:rsidR="00BA211F" w:rsidRPr="00BA211F">
        <w:t xml:space="preserve"> del Mugello in Tuscany, Italy. </w:t>
      </w:r>
    </w:p>
    <w:p w14:paraId="5C3BA81C" w14:textId="77777777" w:rsidR="00BA211F" w:rsidRPr="00BA211F" w:rsidRDefault="00BA211F" w:rsidP="00BA211F">
      <w:pPr>
        <w:spacing w:after="0"/>
      </w:pPr>
      <w:r w:rsidRPr="00BA211F">
        <w:br/>
        <w:t xml:space="preserve">“I am excited, not only at being selected as one of the drivers for </w:t>
      </w:r>
      <w:proofErr w:type="spellStart"/>
      <w:r w:rsidRPr="00BA211F">
        <w:t>Imperiale</w:t>
      </w:r>
      <w:proofErr w:type="spellEnd"/>
      <w:r w:rsidRPr="00BA211F">
        <w:t xml:space="preserve"> Racing’s #9 Lamborghini </w:t>
      </w:r>
      <w:proofErr w:type="spellStart"/>
      <w:r w:rsidRPr="00BA211F">
        <w:t>Huracàn</w:t>
      </w:r>
      <w:proofErr w:type="spellEnd"/>
      <w:r w:rsidRPr="00BA211F">
        <w:t xml:space="preserve"> GT3 Evo, but also at the opportunity to race as a partner with Topcon in Europe,” Roe said.</w:t>
      </w:r>
    </w:p>
    <w:p w14:paraId="77AD22FE" w14:textId="77777777" w:rsidR="00BA211F" w:rsidRPr="00BA211F" w:rsidRDefault="00BA211F" w:rsidP="00BA211F">
      <w:pPr>
        <w:spacing w:after="0"/>
      </w:pPr>
    </w:p>
    <w:p w14:paraId="48246EE5" w14:textId="77777777" w:rsidR="00BA211F" w:rsidRPr="00BA211F" w:rsidRDefault="00BA211F" w:rsidP="00BA211F">
      <w:pPr>
        <w:spacing w:after="0"/>
      </w:pPr>
      <w:r w:rsidRPr="00BA211F">
        <w:t xml:space="preserve">“The construction tech industry and racing share a common bond in capturing data and effectively using it to improve precision and accuracy — be it creating a paving surface or competing at 200+ mph. As paving technology solutions continue to enhance track safety, increase track speeds, and lower operational costs, our team’s affiliation with Topcon could not be more relevant than now. We’ve seen contractors using Topcon resurfacing technology at Silverstone and the Yas Marina track redesign in Abu Dhabi, for instance, and we are pleased to be able to take the Topcon brand to new European racing audiences via the GT Endurance Racing Series. As a native of Ireland, I am particularly excited that Topcon wants to expand the success of the North American racing program with our team to its European customers,” Roe said.  </w:t>
      </w:r>
    </w:p>
    <w:p w14:paraId="38BF3483" w14:textId="77777777" w:rsidR="00BA211F" w:rsidRPr="00BA211F" w:rsidRDefault="00BA211F" w:rsidP="00BA211F">
      <w:pPr>
        <w:spacing w:after="0"/>
      </w:pPr>
    </w:p>
    <w:p w14:paraId="1A4E5FF5" w14:textId="77777777" w:rsidR="00BA211F" w:rsidRPr="00BA211F" w:rsidRDefault="00BA211F" w:rsidP="00BA211F">
      <w:pPr>
        <w:spacing w:after="0"/>
      </w:pPr>
      <w:r w:rsidRPr="00BA211F">
        <w:t xml:space="preserve">Roe will continue to compete in the Indy Lights Presented by Cooper Tires series, then return to the seat of the #9 Lamborghini, racing at Italy’s Autodromo </w:t>
      </w:r>
      <w:proofErr w:type="spellStart"/>
      <w:r w:rsidRPr="00BA211F">
        <w:t>Vallelunga</w:t>
      </w:r>
      <w:proofErr w:type="spellEnd"/>
      <w:r w:rsidRPr="00BA211F">
        <w:t xml:space="preserve">, near Rome, September </w:t>
      </w:r>
      <w:proofErr w:type="gramStart"/>
      <w:r w:rsidRPr="00BA211F">
        <w:t>16-17</w:t>
      </w:r>
      <w:proofErr w:type="gramEnd"/>
      <w:r w:rsidRPr="00BA211F">
        <w:t xml:space="preserve"> and the historic Autodromo Nazionale Monza, north of Milan October 7-9. </w:t>
      </w:r>
    </w:p>
    <w:p w14:paraId="4BC3EFBA" w14:textId="77777777" w:rsidR="00BA211F" w:rsidRPr="00BA211F" w:rsidRDefault="00BA211F" w:rsidP="00BA211F">
      <w:pPr>
        <w:spacing w:after="0"/>
      </w:pPr>
    </w:p>
    <w:p w14:paraId="36D0957A" w14:textId="77777777" w:rsidR="00BA211F" w:rsidRPr="00BA211F" w:rsidRDefault="00BA211F" w:rsidP="00BA211F">
      <w:pPr>
        <w:spacing w:after="0"/>
      </w:pPr>
      <w:r w:rsidRPr="00BA211F">
        <w:t xml:space="preserve">While the racing venue in Italy may be something of a departure for Topcon, the company presence in the country is anything but new, according to Ray O’Connor, </w:t>
      </w:r>
      <w:proofErr w:type="gramStart"/>
      <w:r w:rsidRPr="00BA211F">
        <w:t>president</w:t>
      </w:r>
      <w:proofErr w:type="gramEnd"/>
      <w:r w:rsidRPr="00BA211F">
        <w:t xml:space="preserve"> and CEO of Topcon Positioning Systems. </w:t>
      </w:r>
    </w:p>
    <w:p w14:paraId="7B033A2A" w14:textId="77777777" w:rsidR="00BA211F" w:rsidRPr="00BA211F" w:rsidRDefault="00BA211F" w:rsidP="00BA211F">
      <w:pPr>
        <w:spacing w:after="0"/>
      </w:pPr>
    </w:p>
    <w:p w14:paraId="45DB5D16" w14:textId="77777777" w:rsidR="00BA211F" w:rsidRPr="00BA211F" w:rsidRDefault="00BA211F" w:rsidP="00BA211F">
      <w:pPr>
        <w:spacing w:after="0"/>
      </w:pPr>
      <w:r w:rsidRPr="00BA211F">
        <w:t xml:space="preserve">“We’ve been a supplier of precision products in Italy for many years and are preparing to open a newly expanded state-of-the-art customer training center in Concordia,” O’Connor said. “In addition to the construction industry, the center will focus on agriculture, a market also served by Lamborghini Tractors, the company that was the forerunner of the iconic automotive manufacturer responsible for James Roe’s #9 GT Endurance entry, bringing this latest connection full circle. We look forward to being part of James’s participation in the series and his continued success in racing. At the end of the day, we want to show our appreciation for our customers and involvement in this racing program demonstrates this.” </w:t>
      </w:r>
    </w:p>
    <w:p w14:paraId="0B8EEA57" w14:textId="77777777" w:rsidR="00BA211F" w:rsidRPr="00BA211F" w:rsidRDefault="00BA211F" w:rsidP="00BA211F">
      <w:pPr>
        <w:spacing w:after="0"/>
      </w:pPr>
    </w:p>
    <w:p w14:paraId="070226A6" w14:textId="471F2E2C" w:rsidR="003D157F" w:rsidRPr="003D157F" w:rsidRDefault="00BA211F" w:rsidP="00BA211F">
      <w:pPr>
        <w:spacing w:after="0"/>
      </w:pPr>
      <w:r w:rsidRPr="00BA211F">
        <w:t xml:space="preserve">More information on Topcon and James Roe Jr. is available at </w:t>
      </w:r>
      <w:hyperlink r:id="rId12" w:history="1">
        <w:r w:rsidRPr="00BA211F">
          <w:rPr>
            <w:rStyle w:val="Hyperlink"/>
          </w:rPr>
          <w:t>topconpositioning.com/</w:t>
        </w:r>
        <w:proofErr w:type="spellStart"/>
        <w:r w:rsidRPr="00BA211F">
          <w:rPr>
            <w:rStyle w:val="Hyperlink"/>
          </w:rPr>
          <w:t>james</w:t>
        </w:r>
        <w:proofErr w:type="spellEnd"/>
        <w:r w:rsidRPr="00BA211F">
          <w:rPr>
            <w:rStyle w:val="Hyperlink"/>
          </w:rPr>
          <w:t>-roe</w:t>
        </w:r>
      </w:hyperlink>
      <w:r w:rsidRPr="00BA211F">
        <w:t>.</w:t>
      </w:r>
      <w:r w:rsidRPr="00BA211F">
        <w:br/>
      </w:r>
    </w:p>
    <w:p w14:paraId="78916BF8" w14:textId="77777777" w:rsidR="003D157F" w:rsidRPr="003D157F" w:rsidRDefault="003D157F" w:rsidP="003D157F">
      <w:pPr>
        <w:spacing w:after="0"/>
        <w:rPr>
          <w:b/>
          <w:i/>
          <w:iCs/>
        </w:rPr>
      </w:pPr>
    </w:p>
    <w:p w14:paraId="5938A38D" w14:textId="77777777" w:rsidR="00BA211F" w:rsidRPr="00BA211F" w:rsidRDefault="00BA211F" w:rsidP="00BA211F">
      <w:pPr>
        <w:spacing w:after="0"/>
        <w:rPr>
          <w:b/>
          <w:bCs/>
          <w:sz w:val="16"/>
          <w:szCs w:val="16"/>
        </w:rPr>
      </w:pPr>
      <w:r w:rsidRPr="00BA211F">
        <w:rPr>
          <w:b/>
          <w:bCs/>
          <w:sz w:val="16"/>
          <w:szCs w:val="16"/>
        </w:rPr>
        <w:t>About James Roe Jr.</w:t>
      </w:r>
    </w:p>
    <w:p w14:paraId="6CE72D6A" w14:textId="77777777" w:rsidR="00BA211F" w:rsidRPr="00BA211F" w:rsidRDefault="00BA211F" w:rsidP="00BA211F">
      <w:pPr>
        <w:spacing w:after="0"/>
        <w:rPr>
          <w:sz w:val="16"/>
          <w:szCs w:val="16"/>
        </w:rPr>
      </w:pPr>
      <w:r w:rsidRPr="00BA211F">
        <w:rPr>
          <w:sz w:val="16"/>
          <w:szCs w:val="16"/>
        </w:rPr>
        <w:t xml:space="preserve">James Roe is one of Ireland's top racing drivers. Hailing from the Emerald Isle, but now based in the United States, James has enjoyed success in every series he has competed in to-date. </w:t>
      </w:r>
      <w:hyperlink r:id="rId13" w:history="1">
        <w:r w:rsidRPr="00BA211F">
          <w:rPr>
            <w:rStyle w:val="Hyperlink"/>
            <w:sz w:val="16"/>
            <w:szCs w:val="16"/>
          </w:rPr>
          <w:t>jamesroejr.com</w:t>
        </w:r>
      </w:hyperlink>
    </w:p>
    <w:p w14:paraId="5F6113E1" w14:textId="753E7A07" w:rsidR="00B45172" w:rsidRPr="00991275" w:rsidRDefault="00B45172" w:rsidP="00D00B69">
      <w:pPr>
        <w:spacing w:after="0"/>
        <w:rPr>
          <w:sz w:val="21"/>
          <w:szCs w:val="21"/>
        </w:rPr>
      </w:pPr>
    </w:p>
    <w:p w14:paraId="760E58AB" w14:textId="77777777" w:rsidR="00BA211F" w:rsidRPr="00BA211F" w:rsidRDefault="00FA4779" w:rsidP="00BA211F">
      <w:pPr>
        <w:spacing w:after="0"/>
        <w:rPr>
          <w:bCs/>
          <w:sz w:val="16"/>
          <w:szCs w:val="16"/>
        </w:rPr>
      </w:pPr>
      <w:r w:rsidRPr="00E4310A">
        <w:rPr>
          <w:b/>
          <w:bCs/>
          <w:sz w:val="16"/>
          <w:szCs w:val="16"/>
        </w:rPr>
        <w:t xml:space="preserve">About Topcon Positioning Group </w:t>
      </w:r>
      <w:r w:rsidRPr="00E4310A">
        <w:rPr>
          <w:b/>
          <w:bCs/>
          <w:sz w:val="16"/>
          <w:szCs w:val="16"/>
        </w:rPr>
        <w:br/>
      </w:r>
      <w:r w:rsidR="00BA211F" w:rsidRPr="00BA211F">
        <w:rPr>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4" w:history="1">
        <w:r w:rsidR="00BA211F" w:rsidRPr="00BA211F">
          <w:rPr>
            <w:rStyle w:val="Hyperlink"/>
            <w:bCs/>
            <w:sz w:val="16"/>
            <w:szCs w:val="16"/>
          </w:rPr>
          <w:t>topconpositioning.com</w:t>
        </w:r>
      </w:hyperlink>
      <w:r w:rsidR="00BA211F" w:rsidRPr="00BA211F">
        <w:rPr>
          <w:bCs/>
          <w:sz w:val="16"/>
          <w:szCs w:val="16"/>
        </w:rPr>
        <w:t xml:space="preserve">, </w:t>
      </w:r>
      <w:hyperlink r:id="rId15" w:history="1">
        <w:r w:rsidR="00BA211F" w:rsidRPr="00BA211F">
          <w:rPr>
            <w:rStyle w:val="Hyperlink"/>
            <w:bCs/>
            <w:sz w:val="16"/>
            <w:szCs w:val="16"/>
          </w:rPr>
          <w:t>LinkedIn,</w:t>
        </w:r>
      </w:hyperlink>
      <w:r w:rsidR="00BA211F" w:rsidRPr="00BA211F">
        <w:rPr>
          <w:bCs/>
          <w:sz w:val="16"/>
          <w:szCs w:val="16"/>
        </w:rPr>
        <w:t xml:space="preserve"> </w:t>
      </w:r>
      <w:hyperlink r:id="rId16" w:history="1">
        <w:r w:rsidR="00BA211F" w:rsidRPr="00BA211F">
          <w:rPr>
            <w:rStyle w:val="Hyperlink"/>
            <w:bCs/>
            <w:sz w:val="16"/>
            <w:szCs w:val="16"/>
          </w:rPr>
          <w:t>Twitter</w:t>
        </w:r>
      </w:hyperlink>
      <w:r w:rsidR="00BA211F" w:rsidRPr="00BA211F">
        <w:rPr>
          <w:bCs/>
          <w:sz w:val="16"/>
          <w:szCs w:val="16"/>
        </w:rPr>
        <w:t xml:space="preserve">, </w:t>
      </w:r>
      <w:hyperlink r:id="rId17" w:history="1">
        <w:r w:rsidR="00BA211F" w:rsidRPr="00BA211F">
          <w:rPr>
            <w:rStyle w:val="Hyperlink"/>
            <w:bCs/>
            <w:sz w:val="16"/>
            <w:szCs w:val="16"/>
          </w:rPr>
          <w:t>Facebook</w:t>
        </w:r>
      </w:hyperlink>
      <w:r w:rsidR="00BA211F" w:rsidRPr="00BA211F">
        <w:rPr>
          <w:bCs/>
          <w:sz w:val="16"/>
          <w:szCs w:val="16"/>
        </w:rPr>
        <w:t xml:space="preserve">). Its European head office is in Capelle </w:t>
      </w:r>
      <w:proofErr w:type="spellStart"/>
      <w:r w:rsidR="00BA211F" w:rsidRPr="00BA211F">
        <w:rPr>
          <w:bCs/>
          <w:sz w:val="16"/>
          <w:szCs w:val="16"/>
        </w:rPr>
        <w:t>a/d</w:t>
      </w:r>
      <w:proofErr w:type="spellEnd"/>
      <w:r w:rsidR="00BA211F" w:rsidRPr="00BA211F">
        <w:rPr>
          <w:bCs/>
          <w:sz w:val="16"/>
          <w:szCs w:val="16"/>
        </w:rPr>
        <w:t xml:space="preserve"> </w:t>
      </w:r>
      <w:proofErr w:type="spellStart"/>
      <w:r w:rsidR="00BA211F" w:rsidRPr="00BA211F">
        <w:rPr>
          <w:bCs/>
          <w:sz w:val="16"/>
          <w:szCs w:val="16"/>
        </w:rPr>
        <w:t>IJssel</w:t>
      </w:r>
      <w:proofErr w:type="spellEnd"/>
      <w:r w:rsidR="00BA211F" w:rsidRPr="00BA211F">
        <w:rPr>
          <w:bCs/>
          <w:sz w:val="16"/>
          <w:szCs w:val="16"/>
        </w:rPr>
        <w:t>, the Netherlands. Topcon Corporation (</w:t>
      </w:r>
      <w:hyperlink r:id="rId18" w:history="1">
        <w:r w:rsidR="00BA211F" w:rsidRPr="00BA211F">
          <w:rPr>
            <w:rStyle w:val="Hyperlink"/>
            <w:bCs/>
            <w:sz w:val="16"/>
            <w:szCs w:val="16"/>
          </w:rPr>
          <w:t>topcon.com</w:t>
        </w:r>
      </w:hyperlink>
      <w:r w:rsidR="00BA211F" w:rsidRPr="00BA211F">
        <w:rPr>
          <w:bCs/>
          <w:sz w:val="16"/>
          <w:szCs w:val="16"/>
        </w:rPr>
        <w:t>), founded in 1932, is traded on the Tokyo Stock Exchange (7732). </w:t>
      </w:r>
    </w:p>
    <w:p w14:paraId="2DCB96E6" w14:textId="1F6C940E" w:rsidR="00FA4779" w:rsidRPr="003D157F" w:rsidRDefault="00FA4779" w:rsidP="00B45172">
      <w:pPr>
        <w:spacing w:after="0"/>
        <w:rPr>
          <w:b/>
          <w:bCs/>
          <w:sz w:val="16"/>
          <w:szCs w:val="16"/>
        </w:rPr>
      </w:pPr>
    </w:p>
    <w:p w14:paraId="2E649773" w14:textId="77777777" w:rsidR="00D00B69" w:rsidRPr="00E4310A" w:rsidRDefault="00D00B69" w:rsidP="00B45172">
      <w:pPr>
        <w:spacing w:after="0"/>
        <w:rPr>
          <w:b/>
          <w:bCs/>
          <w:sz w:val="16"/>
          <w:szCs w:val="16"/>
        </w:rPr>
      </w:pPr>
    </w:p>
    <w:p w14:paraId="4FAC8E8F" w14:textId="77777777" w:rsidR="007841C2" w:rsidRPr="00E4310A" w:rsidRDefault="007841C2" w:rsidP="00B45172">
      <w:pPr>
        <w:spacing w:after="0"/>
        <w:jc w:val="center"/>
        <w:rPr>
          <w:sz w:val="16"/>
          <w:szCs w:val="16"/>
        </w:rPr>
      </w:pPr>
      <w:r w:rsidRPr="00E4310A">
        <w:rPr>
          <w:sz w:val="16"/>
          <w:szCs w:val="16"/>
        </w:rPr>
        <w:t># # #</w:t>
      </w:r>
    </w:p>
    <w:p w14:paraId="18F838A1" w14:textId="34F58A6F" w:rsidR="00B45172" w:rsidRPr="00E4310A" w:rsidRDefault="007841C2" w:rsidP="00D00B69">
      <w:pPr>
        <w:spacing w:after="0"/>
        <w:rPr>
          <w:sz w:val="16"/>
          <w:szCs w:val="16"/>
        </w:rPr>
      </w:pPr>
      <w:r w:rsidRPr="00E4310A">
        <w:rPr>
          <w:b/>
          <w:sz w:val="16"/>
          <w:szCs w:val="16"/>
          <w:lang w:val="en-GB"/>
        </w:rPr>
        <w:t>Press Contact:</w:t>
      </w:r>
      <w:r w:rsidRPr="00E4310A">
        <w:rPr>
          <w:b/>
          <w:sz w:val="16"/>
          <w:szCs w:val="16"/>
          <w:lang w:val="en-GB"/>
        </w:rPr>
        <w:br/>
      </w:r>
      <w:r w:rsidR="00D00B69" w:rsidRPr="00D00B69">
        <w:rPr>
          <w:bCs/>
          <w:sz w:val="16"/>
          <w:szCs w:val="16"/>
        </w:rPr>
        <w:t>Topcon Positioning Group</w:t>
      </w:r>
      <w:r w:rsidR="00D00B69" w:rsidRPr="00D00B69">
        <w:rPr>
          <w:b/>
          <w:bCs/>
          <w:sz w:val="16"/>
          <w:szCs w:val="16"/>
          <w:lang w:val="en-GB"/>
        </w:rPr>
        <w:br/>
      </w:r>
      <w:hyperlink r:id="rId19" w:history="1">
        <w:r w:rsidR="00D00B69" w:rsidRPr="00D00B69">
          <w:rPr>
            <w:rStyle w:val="Hyperlink"/>
            <w:bCs/>
            <w:sz w:val="16"/>
            <w:szCs w:val="16"/>
          </w:rPr>
          <w:t>corpcomm@topcon.com</w:t>
        </w:r>
      </w:hyperlink>
      <w:r w:rsidR="00D00B69" w:rsidRPr="00D00B69">
        <w:rPr>
          <w:b/>
          <w:bCs/>
          <w:sz w:val="16"/>
          <w:szCs w:val="16"/>
          <w:lang w:val="en-GB"/>
        </w:rPr>
        <w:br/>
      </w:r>
      <w:r w:rsidR="00D00B69" w:rsidRPr="00D00B69">
        <w:rPr>
          <w:bCs/>
          <w:sz w:val="16"/>
          <w:szCs w:val="16"/>
        </w:rPr>
        <w:t>Staci Fitzgerald, +1 925-245-8610</w:t>
      </w:r>
    </w:p>
    <w:sectPr w:rsidR="00B45172" w:rsidRPr="00E4310A" w:rsidSect="004F3CA2">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EA524" w14:textId="77777777" w:rsidR="00E16CED" w:rsidRDefault="00E16CED" w:rsidP="00FC40E0">
      <w:pPr>
        <w:spacing w:after="0" w:line="240" w:lineRule="auto"/>
      </w:pPr>
      <w:r>
        <w:separator/>
      </w:r>
    </w:p>
  </w:endnote>
  <w:endnote w:type="continuationSeparator" w:id="0">
    <w:p w14:paraId="18A9A4CC" w14:textId="77777777" w:rsidR="00E16CED" w:rsidRDefault="00E16CED"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A413B" w14:textId="77777777" w:rsidR="00E16CED" w:rsidRDefault="00E16CED" w:rsidP="00FC40E0">
      <w:pPr>
        <w:spacing w:after="0" w:line="240" w:lineRule="auto"/>
      </w:pPr>
      <w:r>
        <w:separator/>
      </w:r>
    </w:p>
  </w:footnote>
  <w:footnote w:type="continuationSeparator" w:id="0">
    <w:p w14:paraId="6D12AB32" w14:textId="77777777" w:rsidR="00E16CED" w:rsidRDefault="00E16CED"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4E2B61B4">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E2D362B"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3E2D362B"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0810D3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" fillcolor="#f4f4f4"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xNzYzMDa2MLI0MzJQ0lEKTi0uzszPAykwrAUAEgE4NCwAAAA="/>
  </w:docVars>
  <w:rsids>
    <w:rsidRoot w:val="007841C2"/>
    <w:rsid w:val="00062169"/>
    <w:rsid w:val="00083167"/>
    <w:rsid w:val="000A7017"/>
    <w:rsid w:val="000B1C88"/>
    <w:rsid w:val="000C2EAC"/>
    <w:rsid w:val="000C58D5"/>
    <w:rsid w:val="000D092B"/>
    <w:rsid w:val="000D7DE2"/>
    <w:rsid w:val="00121590"/>
    <w:rsid w:val="001219D9"/>
    <w:rsid w:val="00127C3D"/>
    <w:rsid w:val="00146458"/>
    <w:rsid w:val="001811AE"/>
    <w:rsid w:val="001928EC"/>
    <w:rsid w:val="001A0078"/>
    <w:rsid w:val="001D3E35"/>
    <w:rsid w:val="001E36D1"/>
    <w:rsid w:val="00255E55"/>
    <w:rsid w:val="002C04EC"/>
    <w:rsid w:val="002E58EC"/>
    <w:rsid w:val="00301E6E"/>
    <w:rsid w:val="0032257E"/>
    <w:rsid w:val="00322585"/>
    <w:rsid w:val="00323434"/>
    <w:rsid w:val="00327066"/>
    <w:rsid w:val="00342EC7"/>
    <w:rsid w:val="00353E40"/>
    <w:rsid w:val="00372B4F"/>
    <w:rsid w:val="003A11A9"/>
    <w:rsid w:val="003D157F"/>
    <w:rsid w:val="003E7532"/>
    <w:rsid w:val="003F451D"/>
    <w:rsid w:val="003F5B9B"/>
    <w:rsid w:val="003F728C"/>
    <w:rsid w:val="00400740"/>
    <w:rsid w:val="004163A2"/>
    <w:rsid w:val="0041744E"/>
    <w:rsid w:val="004212F9"/>
    <w:rsid w:val="00451F8F"/>
    <w:rsid w:val="00464CEB"/>
    <w:rsid w:val="00487B97"/>
    <w:rsid w:val="004A6B78"/>
    <w:rsid w:val="004B31E7"/>
    <w:rsid w:val="004D4601"/>
    <w:rsid w:val="004F3CA2"/>
    <w:rsid w:val="004F6297"/>
    <w:rsid w:val="00515AFB"/>
    <w:rsid w:val="00531617"/>
    <w:rsid w:val="00545F2A"/>
    <w:rsid w:val="00561A23"/>
    <w:rsid w:val="00561D02"/>
    <w:rsid w:val="00573BF5"/>
    <w:rsid w:val="005776A0"/>
    <w:rsid w:val="005A376E"/>
    <w:rsid w:val="005F4682"/>
    <w:rsid w:val="00600405"/>
    <w:rsid w:val="00604774"/>
    <w:rsid w:val="00612E2A"/>
    <w:rsid w:val="00667ED8"/>
    <w:rsid w:val="00677D14"/>
    <w:rsid w:val="00697660"/>
    <w:rsid w:val="006A5BEF"/>
    <w:rsid w:val="006C0499"/>
    <w:rsid w:val="00703EBE"/>
    <w:rsid w:val="00716088"/>
    <w:rsid w:val="00724214"/>
    <w:rsid w:val="007408B3"/>
    <w:rsid w:val="00745CC2"/>
    <w:rsid w:val="00751627"/>
    <w:rsid w:val="00764480"/>
    <w:rsid w:val="007660B5"/>
    <w:rsid w:val="007841C2"/>
    <w:rsid w:val="007A3687"/>
    <w:rsid w:val="007A5D60"/>
    <w:rsid w:val="007A62A1"/>
    <w:rsid w:val="007B3783"/>
    <w:rsid w:val="007D0F77"/>
    <w:rsid w:val="007F194E"/>
    <w:rsid w:val="007F37B3"/>
    <w:rsid w:val="007F5535"/>
    <w:rsid w:val="008063B2"/>
    <w:rsid w:val="00814AB0"/>
    <w:rsid w:val="00815A00"/>
    <w:rsid w:val="008175BE"/>
    <w:rsid w:val="00833ED3"/>
    <w:rsid w:val="0084029A"/>
    <w:rsid w:val="00841351"/>
    <w:rsid w:val="00880DD0"/>
    <w:rsid w:val="008850D5"/>
    <w:rsid w:val="0089134B"/>
    <w:rsid w:val="0089137A"/>
    <w:rsid w:val="008915F6"/>
    <w:rsid w:val="008B11FC"/>
    <w:rsid w:val="008B439B"/>
    <w:rsid w:val="008D1A62"/>
    <w:rsid w:val="008D1BE1"/>
    <w:rsid w:val="009216C2"/>
    <w:rsid w:val="00926E65"/>
    <w:rsid w:val="00930517"/>
    <w:rsid w:val="00980EAF"/>
    <w:rsid w:val="009906F6"/>
    <w:rsid w:val="00991275"/>
    <w:rsid w:val="009C176F"/>
    <w:rsid w:val="009C54F6"/>
    <w:rsid w:val="009C57B7"/>
    <w:rsid w:val="00A0545D"/>
    <w:rsid w:val="00A35F6E"/>
    <w:rsid w:val="00A54C19"/>
    <w:rsid w:val="00A7728A"/>
    <w:rsid w:val="00AA3BF2"/>
    <w:rsid w:val="00AC259C"/>
    <w:rsid w:val="00AC63E0"/>
    <w:rsid w:val="00B059AC"/>
    <w:rsid w:val="00B1766B"/>
    <w:rsid w:val="00B17C35"/>
    <w:rsid w:val="00B2522E"/>
    <w:rsid w:val="00B308EB"/>
    <w:rsid w:val="00B45172"/>
    <w:rsid w:val="00B51030"/>
    <w:rsid w:val="00B55BD3"/>
    <w:rsid w:val="00B73B8C"/>
    <w:rsid w:val="00B8729F"/>
    <w:rsid w:val="00B90CBD"/>
    <w:rsid w:val="00B923E1"/>
    <w:rsid w:val="00B94A2B"/>
    <w:rsid w:val="00BA211F"/>
    <w:rsid w:val="00BC1A69"/>
    <w:rsid w:val="00C05019"/>
    <w:rsid w:val="00C127EE"/>
    <w:rsid w:val="00C22A9B"/>
    <w:rsid w:val="00C51369"/>
    <w:rsid w:val="00C851CD"/>
    <w:rsid w:val="00C87E94"/>
    <w:rsid w:val="00C9543B"/>
    <w:rsid w:val="00CA0EC8"/>
    <w:rsid w:val="00CA7783"/>
    <w:rsid w:val="00CC4F8D"/>
    <w:rsid w:val="00CD33E9"/>
    <w:rsid w:val="00CE60F7"/>
    <w:rsid w:val="00CF52B6"/>
    <w:rsid w:val="00D00B69"/>
    <w:rsid w:val="00D3416A"/>
    <w:rsid w:val="00D36A34"/>
    <w:rsid w:val="00D44CE5"/>
    <w:rsid w:val="00D47CE0"/>
    <w:rsid w:val="00D66BE2"/>
    <w:rsid w:val="00D8735F"/>
    <w:rsid w:val="00D936CD"/>
    <w:rsid w:val="00DA30DA"/>
    <w:rsid w:val="00DA34C0"/>
    <w:rsid w:val="00DA3D2B"/>
    <w:rsid w:val="00DB4C4A"/>
    <w:rsid w:val="00E10095"/>
    <w:rsid w:val="00E15114"/>
    <w:rsid w:val="00E16CED"/>
    <w:rsid w:val="00E16FAD"/>
    <w:rsid w:val="00E22A76"/>
    <w:rsid w:val="00E4310A"/>
    <w:rsid w:val="00E64B1E"/>
    <w:rsid w:val="00E67320"/>
    <w:rsid w:val="00EC1575"/>
    <w:rsid w:val="00F07DAF"/>
    <w:rsid w:val="00F07EE8"/>
    <w:rsid w:val="00F20AC4"/>
    <w:rsid w:val="00F21E5D"/>
    <w:rsid w:val="00F23B96"/>
    <w:rsid w:val="00F57125"/>
    <w:rsid w:val="00F60833"/>
    <w:rsid w:val="00F64D0B"/>
    <w:rsid w:val="00F657BB"/>
    <w:rsid w:val="00F672EE"/>
    <w:rsid w:val="00F96D9B"/>
    <w:rsid w:val="00FA4779"/>
    <w:rsid w:val="00FC40E0"/>
    <w:rsid w:val="00FE5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alloonText">
    <w:name w:val="Balloon Text"/>
    <w:basedOn w:val="Normal"/>
    <w:link w:val="BalloonTextChar"/>
    <w:uiPriority w:val="99"/>
    <w:semiHidden/>
    <w:unhideWhenUsed/>
    <w:rsid w:val="0014645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645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01E6E"/>
    <w:rPr>
      <w:sz w:val="16"/>
      <w:szCs w:val="16"/>
    </w:rPr>
  </w:style>
  <w:style w:type="paragraph" w:styleId="CommentText">
    <w:name w:val="annotation text"/>
    <w:basedOn w:val="Normal"/>
    <w:link w:val="CommentTextChar"/>
    <w:uiPriority w:val="99"/>
    <w:semiHidden/>
    <w:unhideWhenUsed/>
    <w:rsid w:val="00301E6E"/>
    <w:pPr>
      <w:spacing w:line="240" w:lineRule="auto"/>
    </w:pPr>
    <w:rPr>
      <w:sz w:val="20"/>
      <w:szCs w:val="20"/>
    </w:rPr>
  </w:style>
  <w:style w:type="character" w:customStyle="1" w:styleId="CommentTextChar">
    <w:name w:val="Comment Text Char"/>
    <w:basedOn w:val="DefaultParagraphFont"/>
    <w:link w:val="CommentText"/>
    <w:uiPriority w:val="99"/>
    <w:semiHidden/>
    <w:rsid w:val="00301E6E"/>
    <w:rPr>
      <w:sz w:val="20"/>
      <w:szCs w:val="20"/>
    </w:rPr>
  </w:style>
  <w:style w:type="paragraph" w:styleId="CommentSubject">
    <w:name w:val="annotation subject"/>
    <w:basedOn w:val="CommentText"/>
    <w:next w:val="CommentText"/>
    <w:link w:val="CommentSubjectChar"/>
    <w:uiPriority w:val="99"/>
    <w:semiHidden/>
    <w:unhideWhenUsed/>
    <w:rsid w:val="00301E6E"/>
    <w:rPr>
      <w:b/>
      <w:bCs/>
    </w:rPr>
  </w:style>
  <w:style w:type="character" w:customStyle="1" w:styleId="CommentSubjectChar">
    <w:name w:val="Comment Subject Char"/>
    <w:basedOn w:val="CommentTextChar"/>
    <w:link w:val="CommentSubject"/>
    <w:uiPriority w:val="99"/>
    <w:semiHidden/>
    <w:rsid w:val="00301E6E"/>
    <w:rPr>
      <w:b/>
      <w:bCs/>
      <w:sz w:val="20"/>
      <w:szCs w:val="20"/>
    </w:rPr>
  </w:style>
  <w:style w:type="paragraph" w:styleId="Revision">
    <w:name w:val="Revision"/>
    <w:hidden/>
    <w:uiPriority w:val="99"/>
    <w:semiHidden/>
    <w:rsid w:val="008913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31565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jamesroejr.com/" TargetMode="External"/><Relationship Id="rId18" Type="http://schemas.openxmlformats.org/officeDocument/2006/relationships/hyperlink" Target="http://global.topcon.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topconpositioning.com/james-roe" TargetMode="External"/><Relationship Id="rId17" Type="http://schemas.openxmlformats.org/officeDocument/2006/relationships/hyperlink" Target="https://www.facebook.com/TopconToday/" TargetMode="External"/><Relationship Id="rId2" Type="http://schemas.openxmlformats.org/officeDocument/2006/relationships/customXml" Target="../customXml/item2.xml"/><Relationship Id="rId16" Type="http://schemas.openxmlformats.org/officeDocument/2006/relationships/hyperlink" Target="https://twitter.com/topcon_toda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jamesroejr.com/" TargetMode="External"/><Relationship Id="rId5" Type="http://schemas.openxmlformats.org/officeDocument/2006/relationships/styles" Target="styles.xml"/><Relationship Id="rId15" Type="http://schemas.openxmlformats.org/officeDocument/2006/relationships/hyperlink" Target="https://www.linkedin.com/company/topcon-positioning-systems" TargetMode="External"/><Relationship Id="rId23" Type="http://schemas.openxmlformats.org/officeDocument/2006/relationships/theme" Target="theme/theme1.xml"/><Relationship Id="rId10" Type="http://schemas.openxmlformats.org/officeDocument/2006/relationships/hyperlink" Target="https://www.topconpositioning.com/" TargetMode="External"/><Relationship Id="rId19" Type="http://schemas.openxmlformats.org/officeDocument/2006/relationships/hyperlink" Target="mailto:corpcomm@topcon.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opconpositioning.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2991C04F12C343966886D38C27A2CA" ma:contentTypeVersion="14" ma:contentTypeDescription="Create a new document." ma:contentTypeScope="" ma:versionID="d222d4eaf79b8278ad6b6dc333260511">
  <xsd:schema xmlns:xsd="http://www.w3.org/2001/XMLSchema" xmlns:xs="http://www.w3.org/2001/XMLSchema" xmlns:p="http://schemas.microsoft.com/office/2006/metadata/properties" xmlns:ns3="6b526068-93d5-4575-9d3f-1678e10b6f87" xmlns:ns4="77a25ce9-1112-4e76-9add-272116e0df36" targetNamespace="http://schemas.microsoft.com/office/2006/metadata/properties" ma:root="true" ma:fieldsID="39c410e17ccfd83459ad25ceaddbb55e" ns3:_="" ns4:_="">
    <xsd:import namespace="6b526068-93d5-4575-9d3f-1678e10b6f87"/>
    <xsd:import namespace="77a25ce9-1112-4e76-9add-272116e0df3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26068-93d5-4575-9d3f-1678e10b6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a25ce9-1112-4e76-9add-272116e0df3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F546B-D8EC-46EB-ABA7-864CF9ADB440}">
  <ds:schemaRefs>
    <ds:schemaRef ds:uri="http://schemas.microsoft.com/sharepoint/v3/contenttype/forms"/>
  </ds:schemaRefs>
</ds:datastoreItem>
</file>

<file path=customXml/itemProps2.xml><?xml version="1.0" encoding="utf-8"?>
<ds:datastoreItem xmlns:ds="http://schemas.openxmlformats.org/officeDocument/2006/customXml" ds:itemID="{4022CC6D-9A5F-4C5A-BCC7-F0800E67CA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81F5BE-4F4D-446B-B8CC-EF3C50407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26068-93d5-4575-9d3f-1678e10b6f87"/>
    <ds:schemaRef ds:uri="77a25ce9-1112-4e76-9add-272116e0d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18CBCB-8F66-BB46-A7B6-38AC17B98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7</cp:revision>
  <dcterms:created xsi:type="dcterms:W3CDTF">2022-07-14T18:25:00Z</dcterms:created>
  <dcterms:modified xsi:type="dcterms:W3CDTF">2022-07-15T17:03:00Z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0x010100AD2991C04F12C343966886D38C27A2CA</vt:lpwstr>
  </property>
</Properties>
</file>